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BCF" w:rsidRDefault="005F4BCF" w:rsidP="005F4BCF">
      <w:pPr>
        <w:pStyle w:val="a3"/>
        <w:ind w:left="-14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5F4BCF" w:rsidRDefault="005F4BCF" w:rsidP="005F4BC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Кичкинская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средняя общеобразовательная школа</w:t>
      </w:r>
    </w:p>
    <w:p w:rsidR="005F4BCF" w:rsidRDefault="005F4BCF" w:rsidP="005F4BC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F4BCF" w:rsidRDefault="005F4BCF" w:rsidP="005F4BCF">
      <w:pPr>
        <w:rPr>
          <w:rFonts w:ascii="Calibri" w:hAnsi="Calibri"/>
          <w:sz w:val="24"/>
          <w:szCs w:val="24"/>
        </w:rPr>
      </w:pPr>
    </w:p>
    <w:p w:rsidR="005F4BCF" w:rsidRDefault="005F4BCF" w:rsidP="005F4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СОГЛАСОВАНО                               УТВЕРЖДАЮ                                                                                      Руководитель ШМО                 Зам. директора по УВР         директор МБОУ Кичкинской СОШ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________Бабанская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О.С.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________Торопцова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___________Быченко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                                                                                                  Протокол №___от______20    г         __________20   г.          Приказ № ___от_______20   г.</w:t>
      </w:r>
    </w:p>
    <w:p w:rsidR="005F4BCF" w:rsidRDefault="005F4BCF" w:rsidP="005F4BCF">
      <w:pPr>
        <w:rPr>
          <w:rFonts w:ascii="Times New Roman" w:hAnsi="Times New Roman" w:cs="Times New Roman"/>
          <w:sz w:val="24"/>
          <w:szCs w:val="24"/>
        </w:rPr>
      </w:pPr>
    </w:p>
    <w:p w:rsidR="005F4BCF" w:rsidRDefault="005F4BCF" w:rsidP="005F4BCF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                                                                                                                         на заседании педагогического совета                                                                                                                                             протокол №___ от____________ г.</w:t>
      </w:r>
    </w:p>
    <w:p w:rsidR="005F4BCF" w:rsidRPr="00A004DE" w:rsidRDefault="005F4BCF" w:rsidP="005F4BCF">
      <w:pPr>
        <w:rPr>
          <w:rFonts w:ascii="Times New Roman" w:hAnsi="Times New Roman" w:cs="Times New Roman"/>
          <w:sz w:val="24"/>
          <w:szCs w:val="24"/>
        </w:rPr>
      </w:pPr>
    </w:p>
    <w:p w:rsidR="005F4BCF" w:rsidRDefault="005F4BCF" w:rsidP="005F4BCF">
      <w:pPr>
        <w:rPr>
          <w:rFonts w:ascii="Times New Roman" w:hAnsi="Times New Roman"/>
          <w:b/>
          <w:sz w:val="24"/>
          <w:szCs w:val="24"/>
        </w:rPr>
      </w:pPr>
    </w:p>
    <w:p w:rsidR="005F4BCF" w:rsidRDefault="005F4BCF" w:rsidP="005F4BCF">
      <w:pPr>
        <w:rPr>
          <w:rFonts w:ascii="Times New Roman" w:hAnsi="Times New Roman"/>
          <w:b/>
          <w:sz w:val="24"/>
          <w:szCs w:val="24"/>
        </w:rPr>
      </w:pPr>
    </w:p>
    <w:p w:rsidR="005F4BCF" w:rsidRPr="00D66A9E" w:rsidRDefault="005F4BCF" w:rsidP="005F4BC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5F4BCF" w:rsidRDefault="005F4BCF" w:rsidP="005F4BC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математике</w:t>
      </w:r>
    </w:p>
    <w:p w:rsidR="005F4BCF" w:rsidRDefault="005F4BCF" w:rsidP="005F4BC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Уровень общего образования (класс)  </w:t>
      </w:r>
      <w:r>
        <w:rPr>
          <w:rFonts w:ascii="Times New Roman" w:hAnsi="Times New Roman"/>
          <w:b/>
          <w:sz w:val="24"/>
          <w:szCs w:val="24"/>
        </w:rPr>
        <w:t>основное общее,6 класс</w:t>
      </w:r>
    </w:p>
    <w:p w:rsidR="005F4BCF" w:rsidRDefault="005F4BCF" w:rsidP="005F4BC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Количество часов:  </w:t>
      </w:r>
      <w:r>
        <w:rPr>
          <w:rFonts w:ascii="Times New Roman" w:hAnsi="Times New Roman"/>
          <w:sz w:val="24"/>
          <w:szCs w:val="24"/>
          <w:u w:val="single"/>
        </w:rPr>
        <w:t>16</w:t>
      </w:r>
      <w:r w:rsidR="007E73DD">
        <w:rPr>
          <w:rFonts w:ascii="Times New Roman" w:hAnsi="Times New Roman"/>
          <w:sz w:val="24"/>
          <w:szCs w:val="24"/>
          <w:u w:val="single"/>
        </w:rPr>
        <w:t>7</w:t>
      </w:r>
    </w:p>
    <w:p w:rsidR="005F4BCF" w:rsidRDefault="005F4BCF" w:rsidP="005F4BC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Учитель: Нестеренко Анна Валерьевна</w:t>
      </w:r>
    </w:p>
    <w:p w:rsidR="005F4BCF" w:rsidRDefault="005F4BCF" w:rsidP="005F4BCF">
      <w:pPr>
        <w:jc w:val="center"/>
        <w:rPr>
          <w:rFonts w:ascii="Times New Roman" w:hAnsi="Times New Roman"/>
          <w:sz w:val="24"/>
          <w:szCs w:val="24"/>
        </w:rPr>
      </w:pPr>
    </w:p>
    <w:p w:rsidR="005F4BCF" w:rsidRDefault="005F4BCF" w:rsidP="005F4BCF">
      <w:pPr>
        <w:rPr>
          <w:rFonts w:ascii="Times New Roman" w:hAnsi="Times New Roman"/>
          <w:sz w:val="24"/>
          <w:szCs w:val="24"/>
        </w:rPr>
      </w:pPr>
      <w:r w:rsidRPr="00EC27BF">
        <w:rPr>
          <w:rFonts w:ascii="Times New Roman" w:hAnsi="Times New Roman"/>
          <w:sz w:val="24"/>
          <w:szCs w:val="24"/>
        </w:rPr>
        <w:t>Программа разработана на основе</w:t>
      </w:r>
    </w:p>
    <w:p w:rsidR="005F4BCF" w:rsidRDefault="005F4BCF" w:rsidP="005F4BC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Программы по математике для 5-6</w:t>
      </w:r>
      <w:r w:rsidRPr="00EC27BF">
        <w:rPr>
          <w:rFonts w:ascii="Times New Roman" w:hAnsi="Times New Roman"/>
          <w:b/>
          <w:sz w:val="24"/>
          <w:szCs w:val="24"/>
        </w:rPr>
        <w:t xml:space="preserve"> классов общеобразовательной ш</w:t>
      </w:r>
      <w:r>
        <w:rPr>
          <w:rFonts w:ascii="Times New Roman" w:hAnsi="Times New Roman"/>
          <w:b/>
          <w:sz w:val="24"/>
          <w:szCs w:val="24"/>
        </w:rPr>
        <w:t>колы/авт.-сост.</w:t>
      </w:r>
    </w:p>
    <w:p w:rsidR="005F4BCF" w:rsidRPr="00EC27BF" w:rsidRDefault="005F4BCF" w:rsidP="005F4BC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Т.А. </w:t>
      </w:r>
      <w:proofErr w:type="spellStart"/>
      <w:r>
        <w:rPr>
          <w:rFonts w:ascii="Times New Roman" w:hAnsi="Times New Roman"/>
          <w:b/>
          <w:sz w:val="24"/>
          <w:szCs w:val="24"/>
        </w:rPr>
        <w:t>Бурмистрова</w:t>
      </w:r>
      <w:proofErr w:type="spellEnd"/>
      <w:proofErr w:type="gramStart"/>
      <w:r>
        <w:rPr>
          <w:rFonts w:ascii="Times New Roman" w:hAnsi="Times New Roman"/>
          <w:b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-М: «Просвещение»,2014 г.</w:t>
      </w:r>
    </w:p>
    <w:p w:rsidR="005F4BCF" w:rsidRPr="00EC27BF" w:rsidRDefault="005F4BCF" w:rsidP="005F4BCF">
      <w:pPr>
        <w:rPr>
          <w:rFonts w:ascii="Times New Roman" w:hAnsi="Times New Roman"/>
          <w:b/>
          <w:sz w:val="24"/>
          <w:szCs w:val="24"/>
        </w:rPr>
      </w:pPr>
    </w:p>
    <w:p w:rsidR="005F4BCF" w:rsidRDefault="005F4BCF" w:rsidP="005F4BCF">
      <w:pPr>
        <w:rPr>
          <w:rFonts w:ascii="Times New Roman" w:hAnsi="Times New Roman"/>
          <w:sz w:val="24"/>
          <w:szCs w:val="24"/>
        </w:rPr>
      </w:pPr>
    </w:p>
    <w:p w:rsidR="005F4BCF" w:rsidRDefault="005F4BCF" w:rsidP="005F4BCF">
      <w:pPr>
        <w:rPr>
          <w:rFonts w:ascii="Times New Roman" w:hAnsi="Times New Roman"/>
          <w:sz w:val="24"/>
          <w:szCs w:val="24"/>
        </w:rPr>
      </w:pPr>
    </w:p>
    <w:p w:rsidR="005F4BCF" w:rsidRDefault="005F4BCF" w:rsidP="005F4BCF">
      <w:pPr>
        <w:rPr>
          <w:rFonts w:ascii="Times New Roman" w:hAnsi="Times New Roman"/>
          <w:sz w:val="24"/>
          <w:szCs w:val="24"/>
        </w:rPr>
      </w:pPr>
    </w:p>
    <w:p w:rsidR="005F4BCF" w:rsidRDefault="005F4BCF" w:rsidP="005F4BCF">
      <w:pPr>
        <w:rPr>
          <w:rFonts w:ascii="Times New Roman" w:hAnsi="Times New Roman"/>
          <w:sz w:val="24"/>
          <w:szCs w:val="24"/>
        </w:rPr>
      </w:pPr>
    </w:p>
    <w:p w:rsidR="00AB3304" w:rsidRDefault="00AB3304" w:rsidP="005F4BCF">
      <w:pPr>
        <w:rPr>
          <w:rFonts w:ascii="Times New Roman" w:hAnsi="Times New Roman"/>
          <w:sz w:val="24"/>
          <w:szCs w:val="24"/>
        </w:rPr>
      </w:pPr>
    </w:p>
    <w:p w:rsidR="005F4BCF" w:rsidRDefault="005F4BCF" w:rsidP="006328B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/>
          <w:sz w:val="24"/>
          <w:szCs w:val="24"/>
        </w:rPr>
        <w:t>Кичкино</w:t>
      </w:r>
      <w:proofErr w:type="spellEnd"/>
    </w:p>
    <w:p w:rsidR="005F4BCF" w:rsidRDefault="005F4BCF" w:rsidP="006328B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</w:t>
      </w:r>
      <w:r w:rsidR="007E73DD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-20</w:t>
      </w:r>
      <w:r w:rsidR="007E73DD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учебный год</w:t>
      </w:r>
    </w:p>
    <w:p w:rsidR="005F4BCF" w:rsidRPr="009902D7" w:rsidRDefault="005F4BCF" w:rsidP="005F4BCF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SchoolBookCSanPin-Regular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Рабочая программа по математике 6 класса разработана на основе ФГОС ООО. Программа соответствует требованиям ФГОС к структуре программ по учебным предметам основной образовательной программы общего образования.</w:t>
      </w:r>
      <w:r w:rsidRPr="009902D7">
        <w:rPr>
          <w:rFonts w:ascii="Times New Roman" w:eastAsia="SchoolBookCSanPin-Regular" w:hAnsi="Times New Roman" w:cs="Times New Roman"/>
          <w:sz w:val="28"/>
          <w:szCs w:val="28"/>
        </w:rPr>
        <w:t xml:space="preserve">  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 xml:space="preserve">Она конкретизирует содержание предметных тем образовательного стандарта и дает примерное распределение учебных часов по разделам курса. Планирование составлено на основе программы к </w:t>
      </w:r>
      <w:proofErr w:type="gramStart"/>
      <w:r w:rsidRPr="009902D7">
        <w:rPr>
          <w:rFonts w:ascii="Times New Roman" w:eastAsia="Times New Roman" w:hAnsi="Times New Roman" w:cs="Times New Roman"/>
          <w:sz w:val="28"/>
          <w:szCs w:val="28"/>
        </w:rPr>
        <w:t xml:space="preserve">УМК </w:t>
      </w:r>
      <w:proofErr w:type="spellStart"/>
      <w:r w:rsidRPr="009902D7">
        <w:rPr>
          <w:rFonts w:ascii="Times New Roman" w:eastAsia="Times New Roman" w:hAnsi="Times New Roman" w:cs="Times New Roman"/>
          <w:sz w:val="28"/>
          <w:szCs w:val="28"/>
        </w:rPr>
        <w:t>Е.</w:t>
      </w:r>
      <w:proofErr w:type="gramEnd"/>
      <w:r w:rsidRPr="009902D7">
        <w:rPr>
          <w:rFonts w:ascii="Times New Roman" w:eastAsia="Times New Roman" w:hAnsi="Times New Roman" w:cs="Times New Roman"/>
          <w:sz w:val="28"/>
          <w:szCs w:val="28"/>
        </w:rPr>
        <w:t>А.Бунимовича</w:t>
      </w:r>
      <w:proofErr w:type="spellEnd"/>
      <w:r w:rsidRPr="009902D7">
        <w:rPr>
          <w:rFonts w:ascii="Times New Roman" w:eastAsia="Times New Roman" w:hAnsi="Times New Roman" w:cs="Times New Roman"/>
          <w:sz w:val="28"/>
          <w:szCs w:val="28"/>
        </w:rPr>
        <w:t xml:space="preserve"> и др. из сборника рабочих программ для 5-6 классов, составитель Т.А. </w:t>
      </w:r>
      <w:proofErr w:type="spellStart"/>
      <w:r w:rsidRPr="009902D7">
        <w:rPr>
          <w:rFonts w:ascii="Times New Roman" w:eastAsia="Times New Roman" w:hAnsi="Times New Roman" w:cs="Times New Roman"/>
          <w:sz w:val="28"/>
          <w:szCs w:val="28"/>
        </w:rPr>
        <w:t>Бурмистрова</w:t>
      </w:r>
      <w:proofErr w:type="spellEnd"/>
      <w:r w:rsidRPr="009902D7">
        <w:rPr>
          <w:rFonts w:ascii="Times New Roman" w:eastAsia="Times New Roman" w:hAnsi="Times New Roman" w:cs="Times New Roman"/>
          <w:sz w:val="28"/>
          <w:szCs w:val="28"/>
        </w:rPr>
        <w:t>, издательства Просвещения от 2014 года.</w:t>
      </w:r>
      <w:r w:rsidRPr="009902D7">
        <w:rPr>
          <w:rFonts w:ascii="Times New Roman" w:eastAsia="SchoolBookCSanPin-Regular" w:hAnsi="Times New Roman" w:cs="Times New Roman"/>
          <w:sz w:val="28"/>
          <w:szCs w:val="28"/>
        </w:rPr>
        <w:t xml:space="preserve"> </w:t>
      </w:r>
    </w:p>
    <w:p w:rsidR="005F4BCF" w:rsidRDefault="005F4BCF" w:rsidP="005F4BCF">
      <w:pPr>
        <w:ind w:firstLine="38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E73DD" w:rsidRPr="00487C4F" w:rsidRDefault="007E73DD" w:rsidP="007E73DD">
      <w:pPr>
        <w:pStyle w:val="a4"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E73DD" w:rsidRPr="00487C4F" w:rsidRDefault="007E73DD" w:rsidP="007E73DD">
      <w:pPr>
        <w:spacing w:before="100" w:beforeAutospacing="1" w:after="100" w:afterAutospacing="1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C4F">
        <w:rPr>
          <w:rFonts w:ascii="Times New Roman" w:hAnsi="Times New Roman" w:cs="Times New Roman"/>
          <w:b/>
          <w:sz w:val="28"/>
          <w:szCs w:val="28"/>
        </w:rPr>
        <w:t>Место предмета в  учебном плане</w:t>
      </w:r>
    </w:p>
    <w:p w:rsidR="005F4BCF" w:rsidRPr="00E046CE" w:rsidRDefault="007E73DD" w:rsidP="007E73DD">
      <w:pPr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7C4F">
        <w:rPr>
          <w:rFonts w:ascii="Times New Roman" w:hAnsi="Times New Roman" w:cs="Times New Roman"/>
          <w:sz w:val="28"/>
          <w:szCs w:val="28"/>
        </w:rPr>
        <w:t xml:space="preserve">        Согласно учебному  плану МБОУ Кичкинской СОШ на 20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487C4F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487C4F">
        <w:rPr>
          <w:rFonts w:ascii="Times New Roman" w:hAnsi="Times New Roman" w:cs="Times New Roman"/>
          <w:sz w:val="28"/>
          <w:szCs w:val="28"/>
        </w:rPr>
        <w:t xml:space="preserve"> учебный год  для основного общего образования на изучение математики в 5 классе из федерального компонента выделено  5 часов в неделю при 35 учебных неделях, что составляет 175 часов в год. </w:t>
      </w:r>
      <w:proofErr w:type="gramStart"/>
      <w:r w:rsidRPr="00487C4F">
        <w:rPr>
          <w:rFonts w:ascii="Times New Roman" w:hAnsi="Times New Roman" w:cs="Times New Roman"/>
          <w:sz w:val="28"/>
          <w:szCs w:val="28"/>
        </w:rPr>
        <w:t>Согласно календарному учебному графику</w:t>
      </w:r>
      <w:r>
        <w:rPr>
          <w:rFonts w:ascii="Times New Roman" w:hAnsi="Times New Roman" w:cs="Times New Roman"/>
          <w:sz w:val="28"/>
          <w:szCs w:val="28"/>
        </w:rPr>
        <w:t xml:space="preserve"> и расписанию занятий </w:t>
      </w:r>
      <w:r w:rsidRPr="00487C4F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487C4F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487C4F">
        <w:rPr>
          <w:rFonts w:ascii="Times New Roman" w:hAnsi="Times New Roman" w:cs="Times New Roman"/>
          <w:sz w:val="28"/>
          <w:szCs w:val="28"/>
        </w:rPr>
        <w:t xml:space="preserve"> учебный год</w:t>
      </w:r>
      <w:r>
        <w:rPr>
          <w:rFonts w:ascii="Times New Roman" w:hAnsi="Times New Roman" w:cs="Times New Roman"/>
          <w:sz w:val="28"/>
          <w:szCs w:val="28"/>
        </w:rPr>
        <w:t>, праздничные дни выпадают на: 4</w:t>
      </w:r>
      <w:r w:rsidRPr="00487C4F">
        <w:rPr>
          <w:rFonts w:ascii="Times New Roman" w:hAnsi="Times New Roman" w:cs="Times New Roman"/>
          <w:sz w:val="28"/>
          <w:szCs w:val="28"/>
        </w:rPr>
        <w:t xml:space="preserve"> ноября – понедельник, 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87C4F">
        <w:rPr>
          <w:rFonts w:ascii="Times New Roman" w:hAnsi="Times New Roman" w:cs="Times New Roman"/>
          <w:sz w:val="28"/>
          <w:szCs w:val="28"/>
        </w:rPr>
        <w:t xml:space="preserve"> февраля - </w:t>
      </w:r>
      <w:r>
        <w:rPr>
          <w:rFonts w:ascii="Times New Roman" w:hAnsi="Times New Roman" w:cs="Times New Roman"/>
          <w:sz w:val="28"/>
          <w:szCs w:val="28"/>
        </w:rPr>
        <w:t>понедельник</w:t>
      </w:r>
      <w:r w:rsidRPr="00487C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487C4F">
        <w:rPr>
          <w:rFonts w:ascii="Times New Roman" w:hAnsi="Times New Roman" w:cs="Times New Roman"/>
          <w:sz w:val="28"/>
          <w:szCs w:val="28"/>
        </w:rPr>
        <w:t xml:space="preserve"> марта - </w:t>
      </w:r>
      <w:r>
        <w:rPr>
          <w:rFonts w:ascii="Times New Roman" w:hAnsi="Times New Roman" w:cs="Times New Roman"/>
          <w:sz w:val="28"/>
          <w:szCs w:val="28"/>
        </w:rPr>
        <w:t>понедельник</w:t>
      </w:r>
      <w:r w:rsidRPr="00487C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87C4F">
        <w:rPr>
          <w:rFonts w:ascii="Times New Roman" w:hAnsi="Times New Roman" w:cs="Times New Roman"/>
          <w:sz w:val="28"/>
          <w:szCs w:val="28"/>
        </w:rPr>
        <w:t xml:space="preserve"> ма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87C4F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понедельник</w:t>
      </w:r>
      <w:r w:rsidRPr="00487C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87C4F">
        <w:rPr>
          <w:rFonts w:ascii="Times New Roman" w:hAnsi="Times New Roman" w:cs="Times New Roman"/>
          <w:sz w:val="28"/>
          <w:szCs w:val="28"/>
        </w:rPr>
        <w:t xml:space="preserve"> мая - </w:t>
      </w:r>
      <w:r>
        <w:rPr>
          <w:rFonts w:ascii="Times New Roman" w:hAnsi="Times New Roman" w:cs="Times New Roman"/>
          <w:sz w:val="28"/>
          <w:szCs w:val="28"/>
        </w:rPr>
        <w:t>понедельник</w:t>
      </w:r>
      <w:r w:rsidRPr="00487C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87C4F">
        <w:rPr>
          <w:rFonts w:ascii="Times New Roman" w:hAnsi="Times New Roman" w:cs="Times New Roman"/>
          <w:sz w:val="28"/>
          <w:szCs w:val="28"/>
        </w:rPr>
        <w:t xml:space="preserve"> мая – </w:t>
      </w:r>
      <w:r>
        <w:rPr>
          <w:rFonts w:ascii="Times New Roman" w:hAnsi="Times New Roman" w:cs="Times New Roman"/>
          <w:sz w:val="28"/>
          <w:szCs w:val="28"/>
        </w:rPr>
        <w:t>вторник</w:t>
      </w:r>
      <w:r w:rsidRPr="00487C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487C4F">
        <w:rPr>
          <w:rFonts w:ascii="Times New Roman" w:hAnsi="Times New Roman" w:cs="Times New Roman"/>
          <w:sz w:val="28"/>
          <w:szCs w:val="28"/>
        </w:rPr>
        <w:t xml:space="preserve"> мая – </w:t>
      </w:r>
      <w:r>
        <w:rPr>
          <w:rFonts w:ascii="Times New Roman" w:hAnsi="Times New Roman" w:cs="Times New Roman"/>
          <w:sz w:val="28"/>
          <w:szCs w:val="28"/>
        </w:rPr>
        <w:t>понедельник.</w:t>
      </w:r>
      <w:r w:rsidRPr="00487C4F">
        <w:rPr>
          <w:rFonts w:ascii="Times New Roman" w:hAnsi="Times New Roman" w:cs="Times New Roman"/>
          <w:sz w:val="28"/>
          <w:szCs w:val="28"/>
        </w:rPr>
        <w:t xml:space="preserve">. С учетом праздничных дней на выполнение программы по данному предмету  выпадает  </w:t>
      </w:r>
      <w:r w:rsidRPr="00487C4F">
        <w:rPr>
          <w:rFonts w:ascii="Times New Roman" w:hAnsi="Times New Roman" w:cs="Times New Roman"/>
          <w:b/>
          <w:sz w:val="28"/>
          <w:szCs w:val="28"/>
        </w:rPr>
        <w:t>167  часов</w:t>
      </w:r>
      <w:r w:rsidRPr="00487C4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87C4F">
        <w:rPr>
          <w:rFonts w:ascii="Times New Roman" w:hAnsi="Times New Roman" w:cs="Times New Roman"/>
          <w:sz w:val="28"/>
          <w:szCs w:val="28"/>
        </w:rPr>
        <w:t xml:space="preserve"> Пропущенные часы будут ликвидированы за счет уплотнения программного материала. Уплотнятся следующие темы:  </w:t>
      </w:r>
      <w:r w:rsidR="005F4BCF">
        <w:rPr>
          <w:rFonts w:ascii="Times New Roman" w:eastAsia="Times New Roman" w:hAnsi="Times New Roman" w:cs="Times New Roman"/>
          <w:sz w:val="28"/>
          <w:szCs w:val="28"/>
        </w:rPr>
        <w:t>«Повторение по теме «Дроби и проценты» вместо 2 ч</w:t>
      </w:r>
      <w:r>
        <w:rPr>
          <w:rFonts w:ascii="Times New Roman" w:eastAsia="Times New Roman" w:hAnsi="Times New Roman" w:cs="Times New Roman"/>
          <w:sz w:val="28"/>
          <w:szCs w:val="28"/>
        </w:rPr>
        <w:t>асов будет реализовано 1 час- 22</w:t>
      </w:r>
      <w:r w:rsidR="005F4BCF">
        <w:rPr>
          <w:rFonts w:ascii="Times New Roman" w:eastAsia="Times New Roman" w:hAnsi="Times New Roman" w:cs="Times New Roman"/>
          <w:sz w:val="28"/>
          <w:szCs w:val="28"/>
        </w:rPr>
        <w:t>.05; «Повторение по теме « Десятичные дроби. Действия с десятичными дробями» вместо 2 часов будет реализовано 1 час-25.05;</w:t>
      </w:r>
      <w:r w:rsidR="005F4BCF" w:rsidRPr="006F03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4BCF">
        <w:rPr>
          <w:rFonts w:ascii="Times New Roman" w:eastAsia="Times New Roman" w:hAnsi="Times New Roman" w:cs="Times New Roman"/>
          <w:sz w:val="28"/>
          <w:szCs w:val="28"/>
        </w:rPr>
        <w:t>«Повторение по теме «Отношения и проценты» вместо 2 часов будет реализовано 1 час- 2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5F4BCF">
        <w:rPr>
          <w:rFonts w:ascii="Times New Roman" w:eastAsia="Times New Roman" w:hAnsi="Times New Roman" w:cs="Times New Roman"/>
          <w:sz w:val="28"/>
          <w:szCs w:val="28"/>
        </w:rPr>
        <w:t>.05;</w:t>
      </w:r>
      <w:r w:rsidR="005F4BCF" w:rsidRPr="005610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4BCF">
        <w:rPr>
          <w:rFonts w:ascii="Times New Roman" w:eastAsia="Times New Roman" w:hAnsi="Times New Roman" w:cs="Times New Roman"/>
          <w:sz w:val="28"/>
          <w:szCs w:val="28"/>
        </w:rPr>
        <w:t>«Повторение по теме «Выражения. Формулы. Уравнения» вместо 2 часов будет реализовано 1 час-2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5F4BCF">
        <w:rPr>
          <w:rFonts w:ascii="Times New Roman" w:eastAsia="Times New Roman" w:hAnsi="Times New Roman" w:cs="Times New Roman"/>
          <w:sz w:val="28"/>
          <w:szCs w:val="28"/>
        </w:rPr>
        <w:t>.05;</w:t>
      </w:r>
      <w:r w:rsidR="005F4BCF" w:rsidRPr="005610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4BCF">
        <w:rPr>
          <w:rFonts w:ascii="Times New Roman" w:eastAsia="Times New Roman" w:hAnsi="Times New Roman" w:cs="Times New Roman"/>
          <w:sz w:val="28"/>
          <w:szCs w:val="28"/>
        </w:rPr>
        <w:t>«Повторение по теме «Целые числа. Рациональные числа» вместо 2 часов будет реализовано 1 час- 2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5F4BCF">
        <w:rPr>
          <w:rFonts w:ascii="Times New Roman" w:eastAsia="Times New Roman" w:hAnsi="Times New Roman" w:cs="Times New Roman"/>
          <w:sz w:val="28"/>
          <w:szCs w:val="28"/>
        </w:rPr>
        <w:t>.05;</w:t>
      </w:r>
      <w:r w:rsidR="005F4BCF" w:rsidRPr="005610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4BCF">
        <w:rPr>
          <w:rFonts w:ascii="Times New Roman" w:eastAsia="Times New Roman" w:hAnsi="Times New Roman" w:cs="Times New Roman"/>
          <w:sz w:val="28"/>
          <w:szCs w:val="28"/>
        </w:rPr>
        <w:t xml:space="preserve">«Повторение по теме «Многоугольники. Многогранники» вместо 2 часов будет реализовано 1 час- </w:t>
      </w:r>
      <w:r>
        <w:rPr>
          <w:rFonts w:ascii="Times New Roman" w:eastAsia="Times New Roman" w:hAnsi="Times New Roman" w:cs="Times New Roman"/>
          <w:sz w:val="28"/>
          <w:szCs w:val="28"/>
        </w:rPr>
        <w:t>29</w:t>
      </w:r>
      <w:r w:rsidR="005F4BCF">
        <w:rPr>
          <w:rFonts w:ascii="Times New Roman" w:eastAsia="Times New Roman" w:hAnsi="Times New Roman" w:cs="Times New Roman"/>
          <w:sz w:val="28"/>
          <w:szCs w:val="28"/>
        </w:rPr>
        <w:t>.05.</w:t>
      </w:r>
    </w:p>
    <w:p w:rsidR="005F4BCF" w:rsidRPr="00E046CE" w:rsidRDefault="005F4BCF" w:rsidP="005F4BCF">
      <w:pPr>
        <w:ind w:firstLine="386"/>
        <w:rPr>
          <w:rFonts w:ascii="Times New Roman" w:eastAsia="Times New Roman" w:hAnsi="Times New Roman" w:cs="Times New Roman"/>
          <w:sz w:val="28"/>
          <w:szCs w:val="28"/>
        </w:rPr>
      </w:pP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 xml:space="preserve">   Рабочая программа содержит 13 контрольных работ, включая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стартовуя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902D7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proofErr w:type="gramStart"/>
      <w:r w:rsidRPr="009902D7">
        <w:rPr>
          <w:rFonts w:ascii="Times New Roman" w:eastAsia="Times New Roman" w:hAnsi="Times New Roman" w:cs="Times New Roman"/>
          <w:sz w:val="28"/>
          <w:szCs w:val="28"/>
        </w:rPr>
        <w:t>итоговую</w:t>
      </w:r>
      <w:proofErr w:type="gramEnd"/>
      <w:r w:rsidRPr="009902D7">
        <w:rPr>
          <w:rFonts w:ascii="Times New Roman" w:eastAsia="Times New Roman" w:hAnsi="Times New Roman" w:cs="Times New Roman"/>
          <w:sz w:val="28"/>
          <w:szCs w:val="28"/>
        </w:rPr>
        <w:t xml:space="preserve"> контрольные работы. Уровень обучения  - базовый.</w:t>
      </w:r>
    </w:p>
    <w:p w:rsidR="005F4BCF" w:rsidRPr="009902D7" w:rsidRDefault="005F4BCF" w:rsidP="005F4BCF">
      <w:pPr>
        <w:keepNext/>
        <w:spacing w:before="100" w:after="10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Планируемые </w:t>
      </w:r>
      <w:r w:rsidRPr="009902D7">
        <w:rPr>
          <w:rFonts w:ascii="Times New Roman" w:eastAsia="Times New Roman" w:hAnsi="Times New Roman" w:cs="Times New Roman"/>
          <w:b/>
          <w:sz w:val="28"/>
          <w:szCs w:val="28"/>
        </w:rPr>
        <w:t xml:space="preserve">результаты освоения содержания курса математики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</w:t>
      </w:r>
      <w:r w:rsidRPr="009902D7">
        <w:rPr>
          <w:rFonts w:ascii="Times New Roman" w:eastAsia="Times New Roman" w:hAnsi="Times New Roman" w:cs="Times New Roman"/>
          <w:b/>
          <w:sz w:val="28"/>
          <w:szCs w:val="28"/>
        </w:rPr>
        <w:t>6 класса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Программа позволяет добиваться следующих</w:t>
      </w:r>
      <w:r w:rsidRPr="009902D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902D7">
        <w:rPr>
          <w:rFonts w:ascii="Times New Roman" w:eastAsia="Times New Roman" w:hAnsi="Times New Roman" w:cs="Times New Roman"/>
          <w:sz w:val="28"/>
          <w:szCs w:val="28"/>
        </w:rPr>
        <w:t>результатов освоения</w:t>
      </w:r>
      <w:r w:rsidRPr="009902D7">
        <w:rPr>
          <w:rFonts w:ascii="Times New Roman" w:eastAsia="Times New Roman" w:hAnsi="Times New Roman" w:cs="Times New Roman"/>
          <w:b/>
          <w:sz w:val="28"/>
          <w:szCs w:val="28"/>
        </w:rPr>
        <w:t xml:space="preserve"> о</w:t>
      </w:r>
      <w:r w:rsidRPr="009902D7">
        <w:rPr>
          <w:rFonts w:ascii="Times New Roman" w:eastAsia="Times New Roman" w:hAnsi="Times New Roman" w:cs="Times New Roman"/>
          <w:sz w:val="28"/>
          <w:szCs w:val="28"/>
        </w:rPr>
        <w:t>бразовательной программы основного общего образования.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Личностные: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i/>
          <w:sz w:val="28"/>
          <w:szCs w:val="28"/>
        </w:rPr>
        <w:t>у учащихся будут сформированы: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1) ответственное отношение к учению;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 xml:space="preserve">2) готовность и способность </w:t>
      </w:r>
      <w:proofErr w:type="gramStart"/>
      <w:r w:rsidRPr="009902D7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9902D7">
        <w:rPr>
          <w:rFonts w:ascii="Times New Roman" w:eastAsia="Times New Roman" w:hAnsi="Times New Roman" w:cs="Times New Roman"/>
          <w:sz w:val="28"/>
          <w:szCs w:val="28"/>
        </w:rPr>
        <w:t xml:space="preserve"> к саморазвитию и самообразованию на основе мотивации к обучению и познанию;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 xml:space="preserve">3)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9902D7">
        <w:rPr>
          <w:rFonts w:ascii="Times New Roman" w:eastAsia="Times New Roman" w:hAnsi="Times New Roman" w:cs="Times New Roman"/>
          <w:sz w:val="28"/>
          <w:szCs w:val="28"/>
        </w:rPr>
        <w:t>контрпримеры</w:t>
      </w:r>
      <w:proofErr w:type="spellEnd"/>
      <w:r w:rsidRPr="009902D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4) начальные навыки адаптации в динамично изменяющемся мире;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5) экологическая культура: ценностное отношение к природному миру, готовность следовать нормам природоохранного, </w:t>
      </w:r>
      <w:proofErr w:type="spellStart"/>
      <w:r w:rsidRPr="009902D7">
        <w:rPr>
          <w:rFonts w:ascii="Times New Roman" w:eastAsia="Times New Roman" w:hAnsi="Times New Roman" w:cs="Times New Roman"/>
          <w:spacing w:val="2"/>
          <w:sz w:val="28"/>
          <w:szCs w:val="28"/>
        </w:rPr>
        <w:t>здоровьесберегающего</w:t>
      </w:r>
      <w:proofErr w:type="spellEnd"/>
      <w:r w:rsidRPr="009902D7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поведения;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6) формирование способности к эмоциональному восприятию математических объектов, задач, решений, рассуждений;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7) умение контролировать процесс и результат учебной математической деятельности;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i/>
          <w:sz w:val="28"/>
          <w:szCs w:val="28"/>
        </w:rPr>
        <w:t xml:space="preserve">у учащихся могут быть </w:t>
      </w:r>
      <w:proofErr w:type="gramStart"/>
      <w:r w:rsidRPr="009902D7">
        <w:rPr>
          <w:rFonts w:ascii="Times New Roman" w:eastAsia="Times New Roman" w:hAnsi="Times New Roman" w:cs="Times New Roman"/>
          <w:i/>
          <w:sz w:val="28"/>
          <w:szCs w:val="28"/>
        </w:rPr>
        <w:t>сформированы</w:t>
      </w:r>
      <w:proofErr w:type="gramEnd"/>
      <w:r w:rsidRPr="009902D7"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pacing w:val="-4"/>
          <w:sz w:val="28"/>
          <w:szCs w:val="28"/>
        </w:rPr>
        <w:t>1) первоначальные представления о математической науке как сфере человеческой деятельности, об этапах её развития, о её значимости для</w:t>
      </w:r>
      <w:r w:rsidRPr="009902D7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</w:t>
      </w:r>
      <w:r w:rsidRPr="009902D7">
        <w:rPr>
          <w:rFonts w:ascii="Times New Roman" w:eastAsia="Times New Roman" w:hAnsi="Times New Roman" w:cs="Times New Roman"/>
          <w:spacing w:val="-4"/>
          <w:sz w:val="28"/>
          <w:szCs w:val="28"/>
        </w:rPr>
        <w:t>развития цивилизации;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2) коммуникативная компетентность в общении и сотрудничестве со сверстниками в образовательной, учебно-исследовательской, творческой и других видах деятельности;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3) критичность мышления, умение распознавать логически некорректные высказывания, отличать гипотезу от факта;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proofErr w:type="spellStart"/>
      <w:r w:rsidRPr="009902D7">
        <w:rPr>
          <w:rFonts w:ascii="Times New Roman" w:eastAsia="Times New Roman" w:hAnsi="Times New Roman" w:cs="Times New Roman"/>
          <w:sz w:val="28"/>
          <w:szCs w:val="28"/>
        </w:rPr>
        <w:t>креативность</w:t>
      </w:r>
      <w:proofErr w:type="spellEnd"/>
      <w:r w:rsidRPr="009902D7">
        <w:rPr>
          <w:rFonts w:ascii="Times New Roman" w:eastAsia="Times New Roman" w:hAnsi="Times New Roman" w:cs="Times New Roman"/>
          <w:sz w:val="28"/>
          <w:szCs w:val="28"/>
        </w:rPr>
        <w:t xml:space="preserve"> мышления, инициативы, находчивости, активности при решении арифметических задач.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 w:rsidRPr="009902D7">
        <w:rPr>
          <w:rFonts w:ascii="Times New Roman" w:eastAsia="Times New Roman" w:hAnsi="Times New Roman" w:cs="Times New Roman"/>
          <w:b/>
          <w:i/>
          <w:sz w:val="28"/>
          <w:szCs w:val="28"/>
        </w:rPr>
        <w:t>Метапредметные</w:t>
      </w:r>
      <w:proofErr w:type="spellEnd"/>
      <w:r w:rsidRPr="009902D7"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:rsidR="005F4BCF" w:rsidRPr="009902D7" w:rsidRDefault="005F4BCF" w:rsidP="005F4BCF">
      <w:pPr>
        <w:numPr>
          <w:ilvl w:val="0"/>
          <w:numId w:val="1"/>
        </w:num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b/>
          <w:sz w:val="28"/>
          <w:szCs w:val="28"/>
        </w:rPr>
        <w:t>регулятивные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i/>
          <w:sz w:val="28"/>
          <w:szCs w:val="28"/>
        </w:rPr>
        <w:t>учащиеся научатся: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1) формулировать и удерживать учебную задачу;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 xml:space="preserve">2) выбирать действия в </w:t>
      </w:r>
      <w:r w:rsidRPr="009902D7">
        <w:rPr>
          <w:rFonts w:ascii="Times New Roman" w:eastAsia="Times New Roman" w:hAnsi="Times New Roman" w:cs="Times New Roman"/>
          <w:i/>
          <w:sz w:val="28"/>
          <w:szCs w:val="28"/>
        </w:rPr>
        <w:t>соответствии с поставленной задачей и услови</w:t>
      </w:r>
      <w:r w:rsidRPr="009902D7">
        <w:rPr>
          <w:rFonts w:ascii="Times New Roman" w:eastAsia="Times New Roman" w:hAnsi="Times New Roman" w:cs="Times New Roman"/>
          <w:sz w:val="28"/>
          <w:szCs w:val="28"/>
        </w:rPr>
        <w:t>ями её реализации;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3)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4) предвидеть уровень усвоения знаний, его временных характеристик;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5) составлять план и последовательность действий;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pacing w:val="-4"/>
          <w:sz w:val="28"/>
          <w:szCs w:val="28"/>
        </w:rPr>
        <w:t>6) осуществлять контроль по образцу и вносить необходимые коррективы;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lastRenderedPageBreak/>
        <w:t>7)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8) сличать способ действия и его результат с заданным эталоном с целью обнаружения отклонений и отличий от эталона;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i/>
          <w:sz w:val="28"/>
          <w:szCs w:val="28"/>
        </w:rPr>
        <w:t>учащиеся получат возможность научиться: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1) определять последовательность промежуточных целей и соответствующих им действий с учётом конечного результата;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Calibri" w:hAnsi="Times New Roman" w:cs="Times New Roman"/>
          <w:spacing w:val="4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pacing w:val="4"/>
          <w:sz w:val="28"/>
          <w:szCs w:val="28"/>
        </w:rPr>
        <w:t>2) предвидеть возможности получения конкретного результата при решении задач;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3) осуществлять констатирующий и прогнозирующий контроль по результату и по способу действия;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 xml:space="preserve">4) выделять и формулировать то, что усвоено и что нужно </w:t>
      </w:r>
      <w:proofErr w:type="gramStart"/>
      <w:r w:rsidRPr="009902D7">
        <w:rPr>
          <w:rFonts w:ascii="Times New Roman" w:eastAsia="Times New Roman" w:hAnsi="Times New Roman" w:cs="Times New Roman"/>
          <w:sz w:val="28"/>
          <w:szCs w:val="28"/>
        </w:rPr>
        <w:t>усвоить</w:t>
      </w:r>
      <w:proofErr w:type="gramEnd"/>
      <w:r w:rsidRPr="009902D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9902D7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Pr="009902D7">
        <w:rPr>
          <w:rFonts w:ascii="Times New Roman" w:eastAsia="Times New Roman" w:hAnsi="Times New Roman" w:cs="Times New Roman"/>
          <w:sz w:val="28"/>
          <w:szCs w:val="28"/>
        </w:rPr>
        <w:t>пределять качество и уровень усвоения;</w:t>
      </w:r>
    </w:p>
    <w:p w:rsidR="005F4BCF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5) концентрировать волю для преодоления интеллектуальных затруднений и физических препятствий;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4BCF" w:rsidRPr="009902D7" w:rsidRDefault="005F4BCF" w:rsidP="005F4BCF">
      <w:pPr>
        <w:numPr>
          <w:ilvl w:val="0"/>
          <w:numId w:val="2"/>
        </w:numPr>
        <w:spacing w:before="100" w:after="100" w:line="240" w:lineRule="auto"/>
        <w:ind w:left="72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b/>
          <w:sz w:val="28"/>
          <w:szCs w:val="28"/>
        </w:rPr>
        <w:t>познавательные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i/>
          <w:sz w:val="28"/>
          <w:szCs w:val="28"/>
        </w:rPr>
        <w:t>учащиеся научатся: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1) самостоятельно выделять и формулировать познавательную цель;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2) использовать общ</w:t>
      </w:r>
      <w:r w:rsidRPr="009902D7">
        <w:rPr>
          <w:rFonts w:ascii="Times New Roman" w:eastAsia="Times New Roman" w:hAnsi="Times New Roman" w:cs="Times New Roman"/>
          <w:i/>
          <w:sz w:val="28"/>
          <w:szCs w:val="28"/>
        </w:rPr>
        <w:t>ие приёмы решения задач;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3) применять правила и пользоваться инструкциями и освоенными закономерностями;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4) осуществлять смысловое чтение;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5) создавать, применять и преобразовывать знаково-символические средства, модели и схемы для решения задач;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6)</w:t>
      </w:r>
      <w:r w:rsidRPr="009902D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902D7">
        <w:rPr>
          <w:rFonts w:ascii="Times New Roman" w:eastAsia="Times New Roman" w:hAnsi="Times New Roman" w:cs="Times New Roman"/>
          <w:sz w:val="28"/>
          <w:szCs w:val="28"/>
        </w:rPr>
        <w:t>самостоятельно ставить цели, выбирать и создавать алгоритмы для решения учебных математических проблем;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7) понимать сущность алгоритмических предписаний и уметь действовать в соответствии с предложенным алгоритмом;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pacing w:val="-2"/>
          <w:sz w:val="28"/>
          <w:szCs w:val="28"/>
        </w:rPr>
        <w:t>8)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9)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i/>
          <w:sz w:val="28"/>
          <w:szCs w:val="28"/>
        </w:rPr>
        <w:t>учащиеся получат возможность научиться: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pacing w:val="-6"/>
          <w:sz w:val="28"/>
          <w:szCs w:val="28"/>
        </w:rPr>
        <w:lastRenderedPageBreak/>
        <w:t xml:space="preserve">1) устанавливать причинно-следственные связи; строить </w:t>
      </w:r>
      <w:proofErr w:type="gramStart"/>
      <w:r w:rsidRPr="009902D7">
        <w:rPr>
          <w:rFonts w:ascii="Times New Roman" w:eastAsia="Times New Roman" w:hAnsi="Times New Roman" w:cs="Times New Roman"/>
          <w:spacing w:val="-6"/>
          <w:sz w:val="28"/>
          <w:szCs w:val="28"/>
        </w:rPr>
        <w:t>логические рассуждения</w:t>
      </w:r>
      <w:proofErr w:type="gramEnd"/>
      <w:r w:rsidRPr="009902D7">
        <w:rPr>
          <w:rFonts w:ascii="Times New Roman" w:eastAsia="Times New Roman" w:hAnsi="Times New Roman" w:cs="Times New Roman"/>
          <w:spacing w:val="-6"/>
          <w:sz w:val="28"/>
          <w:szCs w:val="28"/>
        </w:rPr>
        <w:t>, умозаключения (индуктивные, дедуктивные и по аналогии) и выводы;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2) формировать </w:t>
      </w:r>
      <w:proofErr w:type="gramStart"/>
      <w:r w:rsidRPr="009902D7">
        <w:rPr>
          <w:rFonts w:ascii="Times New Roman" w:eastAsia="Times New Roman" w:hAnsi="Times New Roman" w:cs="Times New Roman"/>
          <w:spacing w:val="-6"/>
          <w:sz w:val="28"/>
          <w:szCs w:val="28"/>
        </w:rPr>
        <w:t>учебную</w:t>
      </w:r>
      <w:proofErr w:type="gramEnd"/>
      <w:r w:rsidRPr="009902D7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и </w:t>
      </w:r>
      <w:proofErr w:type="spellStart"/>
      <w:r w:rsidRPr="009902D7">
        <w:rPr>
          <w:rFonts w:ascii="Times New Roman" w:eastAsia="Times New Roman" w:hAnsi="Times New Roman" w:cs="Times New Roman"/>
          <w:spacing w:val="-6"/>
          <w:sz w:val="28"/>
          <w:szCs w:val="28"/>
        </w:rPr>
        <w:t>общепользовательскую</w:t>
      </w:r>
      <w:proofErr w:type="spellEnd"/>
      <w:r w:rsidRPr="009902D7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компетентности в области использования информационно-коммуникационных технологий (</w:t>
      </w:r>
      <w:proofErr w:type="spellStart"/>
      <w:r w:rsidRPr="009902D7">
        <w:rPr>
          <w:rFonts w:ascii="Times New Roman" w:eastAsia="Times New Roman" w:hAnsi="Times New Roman" w:cs="Times New Roman"/>
          <w:spacing w:val="-6"/>
          <w:sz w:val="28"/>
          <w:szCs w:val="28"/>
        </w:rPr>
        <w:t>ИКТ-компетентности</w:t>
      </w:r>
      <w:proofErr w:type="spellEnd"/>
      <w:r w:rsidRPr="009902D7">
        <w:rPr>
          <w:rFonts w:ascii="Times New Roman" w:eastAsia="Times New Roman" w:hAnsi="Times New Roman" w:cs="Times New Roman"/>
          <w:spacing w:val="-6"/>
          <w:sz w:val="28"/>
          <w:szCs w:val="28"/>
        </w:rPr>
        <w:t>);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pacing w:val="-2"/>
          <w:sz w:val="28"/>
          <w:szCs w:val="28"/>
        </w:rPr>
        <w:t>3) видеть математическую задачу в других дисциплинах, в окружающей жизни;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4) выдвигать гипотезы при решении учебных</w:t>
      </w:r>
      <w:r w:rsidRPr="009902D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902D7">
        <w:rPr>
          <w:rFonts w:ascii="Times New Roman" w:eastAsia="Times New Roman" w:hAnsi="Times New Roman" w:cs="Times New Roman"/>
          <w:sz w:val="28"/>
          <w:szCs w:val="28"/>
        </w:rPr>
        <w:t>задач и понимать необходимость их проверки;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5) планировать и осуществлять деятельность, направленную на решение задач исследовательского характера;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6) выбирать наиболее рациональные и эффективные способы решения задач;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pacing w:val="-4"/>
          <w:sz w:val="28"/>
          <w:szCs w:val="28"/>
        </w:rPr>
        <w:t>7) интерпретировать информации (структурировать, переводить сплошной текст в таблицу, презентовать полученную информацию, в том числе с помощью ИКТ);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8) оценивать информацию (критическая оценка, оценка достоверности);</w:t>
      </w:r>
    </w:p>
    <w:p w:rsidR="005F4BCF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9) устанавливать причинно-следственные связи, выстраивать рассуждения, обобщения;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4BCF" w:rsidRPr="009902D7" w:rsidRDefault="005F4BCF" w:rsidP="005F4BCF">
      <w:pPr>
        <w:numPr>
          <w:ilvl w:val="0"/>
          <w:numId w:val="3"/>
        </w:numPr>
        <w:spacing w:before="100" w:after="100" w:line="240" w:lineRule="auto"/>
        <w:ind w:left="720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b/>
          <w:sz w:val="28"/>
          <w:szCs w:val="28"/>
        </w:rPr>
        <w:t>коммуникативные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i/>
          <w:sz w:val="28"/>
          <w:szCs w:val="28"/>
        </w:rPr>
        <w:t>учащиеся научатся: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1) организовывать учебное сотрудничество и совместную деятельность с учителем и сверстниками: определять цели, распределять функции и роли участников;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2) взаимодействовать и находить общие способы работы;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pacing w:val="-4"/>
          <w:sz w:val="28"/>
          <w:szCs w:val="28"/>
        </w:rPr>
        <w:t>3) прогнозировать возникновение конфликтов при наличии разных точек зре</w:t>
      </w:r>
      <w:r w:rsidRPr="009902D7"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>ния;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pacing w:val="-4"/>
          <w:sz w:val="28"/>
          <w:szCs w:val="28"/>
        </w:rPr>
        <w:t>4) разрешать конфликты на основе учёта интересов и позиций всех участников;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5) координировать и принимать различные позиции во взаимодействии;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6) аргументировать свою позицию и координировать её с позициями партнёров в сотрудничестве при выработке общ</w:t>
      </w:r>
      <w:r w:rsidRPr="009902D7">
        <w:rPr>
          <w:rFonts w:ascii="Times New Roman" w:eastAsia="Times New Roman" w:hAnsi="Times New Roman" w:cs="Times New Roman"/>
          <w:i/>
          <w:sz w:val="28"/>
          <w:szCs w:val="28"/>
        </w:rPr>
        <w:t>его решения в совместной деятел</w:t>
      </w:r>
      <w:r w:rsidRPr="009902D7">
        <w:rPr>
          <w:rFonts w:ascii="Times New Roman" w:eastAsia="Times New Roman" w:hAnsi="Times New Roman" w:cs="Times New Roman"/>
          <w:sz w:val="28"/>
          <w:szCs w:val="28"/>
        </w:rPr>
        <w:t>ьности.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b/>
          <w:i/>
          <w:sz w:val="28"/>
          <w:szCs w:val="28"/>
        </w:rPr>
        <w:t>Предметные: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учащиеся научатся: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1)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902D7">
        <w:rPr>
          <w:rFonts w:ascii="Times New Roman" w:eastAsia="Times New Roman" w:hAnsi="Times New Roman" w:cs="Times New Roman"/>
          <w:sz w:val="28"/>
          <w:szCs w:val="28"/>
        </w:rPr>
        <w:t>2) владеть базовым понятийным аппаратом: иметь представление о числе, дроби, об основных геометрических объектах (точка, прямая, ломаная, угол, многоугольник, многогранник, круг, окружность);</w:t>
      </w:r>
      <w:proofErr w:type="gramEnd"/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3) выполнять арифметические преобразования, применять их для решения учебных математических задач;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4) пользоваться изученными математическими формулами;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pacing w:val="-2"/>
          <w:sz w:val="28"/>
          <w:szCs w:val="28"/>
        </w:rPr>
        <w:t>5) самостоятельно приобретать и применять знания в различных ситуациях для решения несложных практических задач, в том числе с использованием при необходимости справочных материалов, калькулятора и компьютера;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6) пользоваться предметным указателем энциклопедий и справочников для нахождения информации;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7) знать основные способы представления и анализа статистических данных; уметь решать задачи с помощью перебора возможных вариантов;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i/>
          <w:sz w:val="28"/>
          <w:szCs w:val="28"/>
        </w:rPr>
        <w:t>учащиеся получат возможность научиться: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1) выполнять арифметические преобразования выражений, применять их для решения учебных математических задач и задач, возникающих в смежных учебных предметах;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2)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алгоритмов;</w:t>
      </w:r>
    </w:p>
    <w:p w:rsidR="005F4BCF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3) самостоятельно действовать в ситуации неопределённости при решении актуальных для них проблем, а также самостоятельно интерпретировать результаты решения задач с учетом ограничений, связанных с реальными свойствами рассматриваемых процессов и явлений.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4BCF" w:rsidRPr="009902D7" w:rsidRDefault="005F4BCF" w:rsidP="005F4BCF">
      <w:pPr>
        <w:spacing w:before="100" w:after="10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b/>
          <w:sz w:val="28"/>
          <w:szCs w:val="28"/>
        </w:rPr>
        <w:t>Арифметика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b/>
          <w:sz w:val="28"/>
          <w:szCs w:val="28"/>
        </w:rPr>
        <w:t xml:space="preserve">Дроби. </w:t>
      </w:r>
      <w:r w:rsidRPr="009902D7">
        <w:rPr>
          <w:rFonts w:ascii="Times New Roman" w:eastAsia="Times New Roman" w:hAnsi="Times New Roman" w:cs="Times New Roman"/>
          <w:sz w:val="28"/>
          <w:szCs w:val="28"/>
        </w:rPr>
        <w:t xml:space="preserve">Обыкновенная дробь. Основное свойство дроби. Сравнение обыкновенных дробей. Арифметические действия с обыкновенными дробями. Нахождение части от целого и целого по его части. 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Десятичная дробь. Сравнение десятичных дробей. Арифметические действия с десятичными дробями. Представление десятичной дроби в виде обыкновенной дроби и обыкновенной в виде десятичной.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lastRenderedPageBreak/>
        <w:t>Проценты; нахождение процента от величины и величины по ее проценту. Отношение; выражение отношения в процентах.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Решение текстовых задач арифметическим способом.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b/>
          <w:sz w:val="28"/>
          <w:szCs w:val="28"/>
        </w:rPr>
        <w:t xml:space="preserve">Рациональные числа. </w:t>
      </w:r>
      <w:r w:rsidRPr="009902D7">
        <w:rPr>
          <w:rFonts w:ascii="Times New Roman" w:eastAsia="Times New Roman" w:hAnsi="Times New Roman" w:cs="Times New Roman"/>
          <w:sz w:val="28"/>
          <w:szCs w:val="28"/>
        </w:rPr>
        <w:t>Положительные и отрицательные числа, модуль числа. Множество целых чисел. Множество рациональных чисел; рациональное число как отношение</w:t>
      </w:r>
      <w:proofErr w:type="gramStart"/>
      <w:r w:rsidRPr="009902D7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9902D7">
        <w:rPr>
          <w:rFonts w:ascii="Times New Roman" w:eastAsia="Times New Roman" w:hAnsi="Times New Roman" w:cs="Times New Roman"/>
          <w:sz w:val="28"/>
          <w:szCs w:val="28"/>
        </w:rPr>
        <w:t xml:space="preserve"> где </w:t>
      </w:r>
      <w:proofErr w:type="spellStart"/>
      <w:r w:rsidRPr="009902D7">
        <w:rPr>
          <w:rFonts w:ascii="Times New Roman" w:eastAsia="Times New Roman" w:hAnsi="Times New Roman" w:cs="Times New Roman"/>
          <w:i/>
          <w:sz w:val="28"/>
          <w:szCs w:val="28"/>
        </w:rPr>
        <w:t>m</w:t>
      </w:r>
      <w:proofErr w:type="spellEnd"/>
      <w:r w:rsidRPr="009902D7">
        <w:rPr>
          <w:rFonts w:ascii="Times New Roman" w:eastAsia="Times New Roman" w:hAnsi="Times New Roman" w:cs="Times New Roman"/>
          <w:i/>
          <w:sz w:val="28"/>
          <w:szCs w:val="28"/>
        </w:rPr>
        <w:t xml:space="preserve"> –</w:t>
      </w:r>
      <w:r w:rsidRPr="009902D7">
        <w:rPr>
          <w:rFonts w:ascii="Times New Roman" w:eastAsia="Times New Roman" w:hAnsi="Times New Roman" w:cs="Times New Roman"/>
          <w:sz w:val="28"/>
          <w:szCs w:val="28"/>
        </w:rPr>
        <w:t xml:space="preserve"> целое </w:t>
      </w:r>
      <w:proofErr w:type="spellStart"/>
      <w:r w:rsidRPr="009902D7">
        <w:rPr>
          <w:rFonts w:ascii="Times New Roman" w:eastAsia="Times New Roman" w:hAnsi="Times New Roman" w:cs="Times New Roman"/>
          <w:sz w:val="28"/>
          <w:szCs w:val="28"/>
        </w:rPr>
        <w:t>число,</w:t>
      </w:r>
      <w:r w:rsidRPr="009902D7">
        <w:rPr>
          <w:rFonts w:ascii="Times New Roman" w:eastAsia="Times New Roman" w:hAnsi="Times New Roman" w:cs="Times New Roman"/>
          <w:i/>
          <w:sz w:val="28"/>
          <w:szCs w:val="28"/>
        </w:rPr>
        <w:t>n</w:t>
      </w:r>
      <w:proofErr w:type="spellEnd"/>
      <w:r w:rsidRPr="009902D7">
        <w:rPr>
          <w:rFonts w:ascii="Times New Roman" w:eastAsia="Times New Roman" w:hAnsi="Times New Roman" w:cs="Times New Roman"/>
          <w:i/>
          <w:sz w:val="28"/>
          <w:szCs w:val="28"/>
        </w:rPr>
        <w:t xml:space="preserve"> –</w:t>
      </w:r>
      <w:r w:rsidRPr="009902D7">
        <w:rPr>
          <w:rFonts w:ascii="Times New Roman" w:eastAsia="Times New Roman" w:hAnsi="Times New Roman" w:cs="Times New Roman"/>
          <w:sz w:val="28"/>
          <w:szCs w:val="28"/>
        </w:rPr>
        <w:t xml:space="preserve"> натуральное. Сравнение рациональных чисел. Арифметические действия с рациональными числами. Свойства арифметических действий. 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902D7">
        <w:rPr>
          <w:rFonts w:ascii="Times New Roman" w:eastAsia="Times New Roman" w:hAnsi="Times New Roman" w:cs="Times New Roman"/>
          <w:sz w:val="28"/>
          <w:szCs w:val="28"/>
        </w:rPr>
        <w:t>Координатная</w:t>
      </w:r>
      <w:proofErr w:type="gramEnd"/>
      <w:r w:rsidRPr="009902D7">
        <w:rPr>
          <w:rFonts w:ascii="Times New Roman" w:eastAsia="Times New Roman" w:hAnsi="Times New Roman" w:cs="Times New Roman"/>
          <w:sz w:val="28"/>
          <w:szCs w:val="28"/>
        </w:rPr>
        <w:t xml:space="preserve"> прямая; изображение чисел точками координатной прямой. 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b/>
          <w:sz w:val="28"/>
          <w:szCs w:val="28"/>
        </w:rPr>
        <w:t xml:space="preserve">Измерения, приближения, оценка. </w:t>
      </w:r>
      <w:r w:rsidRPr="009902D7">
        <w:rPr>
          <w:rFonts w:ascii="Times New Roman" w:eastAsia="Times New Roman" w:hAnsi="Times New Roman" w:cs="Times New Roman"/>
          <w:sz w:val="28"/>
          <w:szCs w:val="28"/>
        </w:rPr>
        <w:t>Единицы измерения длины, площади, объема, массы, времени, скорости. Приближенное значение величины. Округление десятичных дробей. Прикидка и оценка результатов вычислений.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b/>
          <w:sz w:val="28"/>
          <w:szCs w:val="28"/>
        </w:rPr>
        <w:t>Элементы алгебры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Использование букв для обозначения чисел, для записи свойств арифметических действий. Буквенные выражения. Числовое значение буквенного выражения. Допустимые значения букв ив </w:t>
      </w:r>
      <w:proofErr w:type="gramStart"/>
      <w:r w:rsidRPr="009902D7">
        <w:rPr>
          <w:rFonts w:ascii="Times New Roman" w:eastAsia="Times New Roman" w:hAnsi="Times New Roman" w:cs="Times New Roman"/>
          <w:sz w:val="28"/>
          <w:szCs w:val="28"/>
        </w:rPr>
        <w:t>выражениях</w:t>
      </w:r>
      <w:proofErr w:type="gramEnd"/>
      <w:r w:rsidRPr="009902D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Уравнение; корень уравнения. Нахождение неизвестных компонентов арифметических действий. Примеры решения текстовых задач с помощью уравнений.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Декартовы координаты на плоскости. Построение точки по ее координатам, определение координат точки на плоскости.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b/>
          <w:sz w:val="28"/>
          <w:szCs w:val="28"/>
        </w:rPr>
        <w:t>Описательная статистика. Комбинаторика</w:t>
      </w:r>
    </w:p>
    <w:p w:rsidR="005F4BCF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Решение комбинаторных задач перебором вариантов.</w:t>
      </w:r>
    </w:p>
    <w:p w:rsidR="005F4BCF" w:rsidRPr="009902D7" w:rsidRDefault="005F4BCF" w:rsidP="005F4BCF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b/>
          <w:sz w:val="28"/>
          <w:szCs w:val="28"/>
        </w:rPr>
        <w:t>Наглядная геометрия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Многоугольник, окружность, круг. Четырехугольник, прямоугольник, квадрат. Треугольник, виды треугольников. Правильные многоугольники. Изображение геометрических фигур. Взаимное расположение двух прямых, двух окружностей, прямой и окружности.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 xml:space="preserve">Длина отрезка, </w:t>
      </w:r>
      <w:proofErr w:type="gramStart"/>
      <w:r w:rsidRPr="009902D7">
        <w:rPr>
          <w:rFonts w:ascii="Times New Roman" w:eastAsia="Times New Roman" w:hAnsi="Times New Roman" w:cs="Times New Roman"/>
          <w:sz w:val="28"/>
          <w:szCs w:val="28"/>
        </w:rPr>
        <w:t>ломаной</w:t>
      </w:r>
      <w:proofErr w:type="gramEnd"/>
      <w:r w:rsidRPr="009902D7">
        <w:rPr>
          <w:rFonts w:ascii="Times New Roman" w:eastAsia="Times New Roman" w:hAnsi="Times New Roman" w:cs="Times New Roman"/>
          <w:sz w:val="28"/>
          <w:szCs w:val="28"/>
        </w:rPr>
        <w:t xml:space="preserve">. Периметр многоугольника. Единицы измерения длины. Измерение длины отрезка, построение отрезка заданной длины. 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Виды углов. Градусная мера угла. Измерение и построение углов с помощью транспортира. Биссектриса угла. 10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 xml:space="preserve">Понятие площади фигуры; единиц измерения площади. Площадь прямоугольника, квадрата. Приближенные измерения площади фигур на клетчатой бумаге. Равновеликие фигуры. 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902D7">
        <w:rPr>
          <w:rFonts w:ascii="Times New Roman" w:eastAsia="Times New Roman" w:hAnsi="Times New Roman" w:cs="Times New Roman"/>
          <w:sz w:val="28"/>
          <w:szCs w:val="28"/>
        </w:rPr>
        <w:t>Наглядные представления о пространственных фигурах: куб, параллелепипед,  призма, пирамида, шар, сфера, конус, цилиндр.</w:t>
      </w:r>
      <w:proofErr w:type="gramEnd"/>
      <w:r w:rsidRPr="009902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902D7">
        <w:rPr>
          <w:rFonts w:ascii="Times New Roman" w:eastAsia="Times New Roman" w:hAnsi="Times New Roman" w:cs="Times New Roman"/>
          <w:sz w:val="28"/>
          <w:szCs w:val="28"/>
        </w:rPr>
        <w:lastRenderedPageBreak/>
        <w:t>Изображение пространственных фигур. Примеры сечений. Многогранники. Правильные многогранники. Примеры разверток многогранников, цилиндра и конуса.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>Понятие объема; единицы объема. Центральная, осевая и зеркальная симметрии. Изображение симметричных фигур.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b/>
          <w:sz w:val="28"/>
          <w:szCs w:val="28"/>
        </w:rPr>
        <w:t>Логика и множества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 xml:space="preserve">Множества, элемент множества. Задание множества перечислением, характеристическим свойством. Стандартные обозначения числовых множеств. Пустое множество и его обозначение. Подмножество. Объединение и пересечение множеств. 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 xml:space="preserve">Иллюстрация отношений между множествами с помощью диаграмм </w:t>
      </w:r>
    </w:p>
    <w:p w:rsidR="005F4BCF" w:rsidRPr="009902D7" w:rsidRDefault="005F4BCF" w:rsidP="005F4BCF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sz w:val="28"/>
          <w:szCs w:val="28"/>
        </w:rPr>
        <w:t xml:space="preserve">Эйлера-Венна. Пример и </w:t>
      </w:r>
      <w:proofErr w:type="spellStart"/>
      <w:r w:rsidRPr="009902D7">
        <w:rPr>
          <w:rFonts w:ascii="Times New Roman" w:eastAsia="Times New Roman" w:hAnsi="Times New Roman" w:cs="Times New Roman"/>
          <w:sz w:val="28"/>
          <w:szCs w:val="28"/>
        </w:rPr>
        <w:t>контрпример</w:t>
      </w:r>
      <w:proofErr w:type="spellEnd"/>
      <w:r w:rsidRPr="009902D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F4BCF" w:rsidRDefault="005F4BCF" w:rsidP="005F4BC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5F4BCF" w:rsidRPr="00FE0CB2" w:rsidRDefault="005F4BCF" w:rsidP="005F4BC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E0CB2">
        <w:rPr>
          <w:rFonts w:ascii="Times New Roman" w:hAnsi="Times New Roman"/>
          <w:b/>
          <w:sz w:val="28"/>
          <w:szCs w:val="28"/>
        </w:rPr>
        <w:t>Тематическое планирование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5F4BCF" w:rsidRPr="00FE0CB2" w:rsidRDefault="005F4BCF" w:rsidP="005F4BC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78"/>
        <w:gridCol w:w="1089"/>
        <w:gridCol w:w="4280"/>
      </w:tblGrid>
      <w:tr w:rsidR="005F4BCF" w:rsidRPr="00FE0CB2" w:rsidTr="00080FA8"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BCF" w:rsidRPr="00FE0CB2" w:rsidRDefault="005F4BCF" w:rsidP="00080FA8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E0CB2">
              <w:rPr>
                <w:rFonts w:ascii="Times New Roman" w:hAnsi="Times New Roman"/>
                <w:b/>
                <w:sz w:val="28"/>
                <w:szCs w:val="28"/>
              </w:rPr>
              <w:t>Тема раздела.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BCF" w:rsidRPr="00FE0CB2" w:rsidRDefault="005F4BCF" w:rsidP="00080FA8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E0CB2">
              <w:rPr>
                <w:rFonts w:ascii="Times New Roman" w:hAnsi="Times New Roman"/>
                <w:b/>
                <w:sz w:val="28"/>
                <w:szCs w:val="28"/>
              </w:rPr>
              <w:t>Кол-во часов.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BCF" w:rsidRPr="00FE0CB2" w:rsidRDefault="005F4BCF" w:rsidP="00080FA8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E0CB2">
              <w:rPr>
                <w:rFonts w:ascii="Times New Roman" w:hAnsi="Times New Roman"/>
                <w:b/>
                <w:sz w:val="28"/>
                <w:szCs w:val="28"/>
              </w:rPr>
              <w:t>Содержание.</w:t>
            </w:r>
          </w:p>
        </w:tc>
      </w:tr>
      <w:tr w:rsidR="005F4BCF" w:rsidRPr="00FE0CB2" w:rsidTr="00080FA8"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BCF" w:rsidRPr="00FE0CB2" w:rsidRDefault="005F4BCF" w:rsidP="00080FA8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E0CB2">
              <w:rPr>
                <w:rFonts w:ascii="Times New Roman" w:hAnsi="Times New Roman"/>
                <w:sz w:val="28"/>
                <w:szCs w:val="28"/>
              </w:rPr>
              <w:t xml:space="preserve">Раздел 1. </w:t>
            </w:r>
            <w:r w:rsidRPr="007F22A4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Дроби и проценты.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BCF" w:rsidRPr="00FE0CB2" w:rsidRDefault="005F4BCF" w:rsidP="00080FA8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BCF" w:rsidRPr="00FE0CB2" w:rsidRDefault="005F4BCF" w:rsidP="00080FA8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Что мы знаем о дробях. Вычисления с дробями.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902D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Основные задачи на дроби.</w:t>
            </w: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Что такое процент.</w:t>
            </w:r>
            <w:r w:rsidRPr="009902D7">
              <w:rPr>
                <w:rFonts w:ascii="Times New Roman" w:eastAsia="Calibri" w:hAnsi="Times New Roman" w:cs="Times New Roman"/>
                <w:color w:val="212121"/>
                <w:sz w:val="28"/>
                <w:szCs w:val="28"/>
              </w:rPr>
              <w:t xml:space="preserve"> Столбчатые и круговые диаграммы.</w:t>
            </w:r>
          </w:p>
        </w:tc>
      </w:tr>
      <w:tr w:rsidR="005F4BCF" w:rsidRPr="00FE0CB2" w:rsidTr="00080FA8"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BCF" w:rsidRPr="00FE0CB2" w:rsidRDefault="005F4BCF" w:rsidP="00080FA8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E0CB2">
              <w:rPr>
                <w:rFonts w:ascii="Times New Roman" w:hAnsi="Times New Roman"/>
                <w:sz w:val="28"/>
                <w:szCs w:val="28"/>
              </w:rPr>
              <w:t>Раздел 2.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Прямые на плоскости и в пространстве.</w:t>
            </w:r>
            <w:proofErr w:type="gramEnd"/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BCF" w:rsidRPr="00FE0CB2" w:rsidRDefault="005F4BCF" w:rsidP="00080FA8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Пересекающиеся прямые.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Параллельные прямые. Расстояние.</w:t>
            </w:r>
          </w:p>
        </w:tc>
      </w:tr>
      <w:tr w:rsidR="005F4BCF" w:rsidRPr="00FE0CB2" w:rsidTr="00080FA8"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BCF" w:rsidRPr="00FE0CB2" w:rsidRDefault="005F4BCF" w:rsidP="00080FA8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E0CB2">
              <w:rPr>
                <w:rFonts w:ascii="Times New Roman" w:hAnsi="Times New Roman"/>
                <w:sz w:val="28"/>
                <w:szCs w:val="28"/>
              </w:rPr>
              <w:t xml:space="preserve">Раздел 3. </w:t>
            </w:r>
            <w:r w:rsidRPr="007F22A4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Десятичные дроби.</w:t>
            </w:r>
            <w:r w:rsidRPr="009902D7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BCF" w:rsidRPr="00FE0CB2" w:rsidRDefault="005F4BCF" w:rsidP="00080FA8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BCF" w:rsidRPr="00FE0CB2" w:rsidRDefault="005F4BCF" w:rsidP="00080FA8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Какие дроби называют десятичными.  Перевод обыкновенной дроби в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десятичную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. Сравнение десятичных дробей.</w:t>
            </w:r>
          </w:p>
        </w:tc>
      </w:tr>
      <w:tr w:rsidR="005F4BCF" w:rsidRPr="00FE0CB2" w:rsidTr="00080FA8"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BCF" w:rsidRPr="00FE0CB2" w:rsidRDefault="005F4BCF" w:rsidP="00080FA8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E0CB2">
              <w:rPr>
                <w:rFonts w:ascii="Times New Roman" w:hAnsi="Times New Roman"/>
                <w:sz w:val="28"/>
                <w:szCs w:val="28"/>
              </w:rPr>
              <w:t xml:space="preserve">Раздел 4. </w:t>
            </w:r>
            <w:r w:rsidRPr="00DC23A1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Действия с десятичными дробями.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BCF" w:rsidRPr="00FE0CB2" w:rsidRDefault="005F4BCF" w:rsidP="00080FA8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BCF" w:rsidRPr="00FE0CB2" w:rsidRDefault="005F4BCF" w:rsidP="00080FA8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Умножение и деление десятичной дроби на 10,100,1000 … Умножение десятичных дробей. Деление десятичных дробей.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Округление десятичных дробей.</w:t>
            </w:r>
          </w:p>
        </w:tc>
      </w:tr>
      <w:tr w:rsidR="005F4BCF" w:rsidRPr="00FE0CB2" w:rsidTr="00080FA8"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BCF" w:rsidRPr="00FE0CB2" w:rsidRDefault="005F4BCF" w:rsidP="00080FA8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E0CB2">
              <w:rPr>
                <w:rFonts w:ascii="Times New Roman" w:hAnsi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5. </w:t>
            </w:r>
            <w:r w:rsidRPr="00DC23A1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Окружность.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BCF" w:rsidRPr="00FE0CB2" w:rsidRDefault="005F4BCF" w:rsidP="00080FA8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CF" w:rsidRDefault="005F4BCF" w:rsidP="00080FA8">
            <w:pPr>
              <w:pStyle w:val="a3"/>
              <w:spacing w:line="276" w:lineRule="auto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9902D7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Прямая и окружность. Две </w:t>
            </w:r>
            <w:r w:rsidRPr="009902D7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lastRenderedPageBreak/>
              <w:t>окружности на плоскости. Построение треугольника. Круглые тела.</w:t>
            </w:r>
          </w:p>
          <w:p w:rsidR="005F4BCF" w:rsidRPr="00FE0CB2" w:rsidRDefault="005F4BCF" w:rsidP="00080FA8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4BCF" w:rsidRPr="00FE0CB2" w:rsidTr="00080FA8"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BCF" w:rsidRPr="00FE0CB2" w:rsidRDefault="005F4BCF" w:rsidP="00080FA8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Раздел 6.</w:t>
            </w:r>
            <w:r w:rsidRPr="009902D7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DC23A1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Отношения и проценты.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BCF" w:rsidRDefault="005F4BCF" w:rsidP="00080FA8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4BCF" w:rsidRDefault="005F4BCF" w:rsidP="00080FA8">
            <w:pPr>
              <w:pStyle w:val="a3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9902D7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Что такое отношение. Отношение величин. Масштаб. Проценты и десятичные дроби. «Главная» задача на проценты. Выражение отношения в процентах.</w:t>
            </w:r>
          </w:p>
          <w:p w:rsidR="005F4BCF" w:rsidRPr="00FE0CB2" w:rsidRDefault="005F4BCF" w:rsidP="00080F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4BCF" w:rsidRPr="00FE0CB2" w:rsidTr="00080FA8">
        <w:trPr>
          <w:trHeight w:val="741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BCF" w:rsidRPr="00DC23A1" w:rsidRDefault="005F4BCF" w:rsidP="00080FA8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Раздел 7. </w:t>
            </w:r>
            <w:r w:rsidRPr="00DC23A1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Выражения. Формулы. Уравнения.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BCF" w:rsidRDefault="005F4BCF" w:rsidP="00080FA8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4280" w:type="dxa"/>
            <w:tcBorders>
              <w:left w:val="single" w:sz="4" w:space="0" w:color="auto"/>
              <w:right w:val="single" w:sz="4" w:space="0" w:color="auto"/>
            </w:tcBorders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 математическом языке. Буквенные выражения и числовые подстановки. Составление формул и вычисление по формулам. Формула длины окружности, площади круга и объема шара. Что такое уравнение.</w:t>
            </w:r>
          </w:p>
          <w:p w:rsidR="005F4BCF" w:rsidRPr="00FE0CB2" w:rsidRDefault="005F4BCF" w:rsidP="00080F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4BCF" w:rsidRPr="00FE0CB2" w:rsidTr="00080FA8">
        <w:trPr>
          <w:trHeight w:val="741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BCF" w:rsidRDefault="005F4BCF" w:rsidP="00080FA8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Раздел 8. 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Симметрия</w:t>
            </w:r>
            <w:r w:rsidRPr="00DC23A1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BCF" w:rsidRDefault="005F4BCF" w:rsidP="00080FA8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280" w:type="dxa"/>
            <w:tcBorders>
              <w:left w:val="single" w:sz="4" w:space="0" w:color="auto"/>
              <w:right w:val="single" w:sz="4" w:space="0" w:color="auto"/>
            </w:tcBorders>
          </w:tcPr>
          <w:p w:rsidR="005F4BCF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Осевая симметрия.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Ось симметрии фигуры.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Центральная фигура.</w:t>
            </w:r>
          </w:p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F4BCF" w:rsidRPr="00FE0CB2" w:rsidTr="00080FA8">
        <w:trPr>
          <w:trHeight w:val="741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BCF" w:rsidRDefault="005F4BCF" w:rsidP="00080FA8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Раздел 9. 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Целые числа.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BCF" w:rsidRDefault="005F4BCF" w:rsidP="00080FA8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4280" w:type="dxa"/>
            <w:tcBorders>
              <w:left w:val="single" w:sz="4" w:space="0" w:color="auto"/>
              <w:right w:val="single" w:sz="4" w:space="0" w:color="auto"/>
            </w:tcBorders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Какие числа называют целыми. Сравнение целых чисел.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Сложение целых чисел. Вычитание целых чисел.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Умножение и деление целых чисел.</w:t>
            </w:r>
          </w:p>
        </w:tc>
      </w:tr>
      <w:tr w:rsidR="005F4BCF" w:rsidRPr="00FE0CB2" w:rsidTr="00080FA8">
        <w:trPr>
          <w:trHeight w:val="741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BCF" w:rsidRDefault="005F4BCF" w:rsidP="00080FA8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 10. Рациональные числа.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BCF" w:rsidRDefault="005F4BCF" w:rsidP="00080FA8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4280" w:type="dxa"/>
            <w:tcBorders>
              <w:left w:val="single" w:sz="4" w:space="0" w:color="auto"/>
              <w:right w:val="single" w:sz="4" w:space="0" w:color="auto"/>
            </w:tcBorders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Какие числа называют рациональными. Сравнение рациональных чисел. Модуль числа. Сложение и вычитание рациональных чисел. Умножение и деление рациональных чисел. Координаты.</w:t>
            </w:r>
          </w:p>
        </w:tc>
      </w:tr>
      <w:tr w:rsidR="005F4BCF" w:rsidRPr="00FE0CB2" w:rsidTr="00080FA8">
        <w:trPr>
          <w:trHeight w:val="741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BCF" w:rsidRDefault="005F4BCF" w:rsidP="00080FA8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 11.Многоугольники и многогранники.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BCF" w:rsidRDefault="005F4BCF" w:rsidP="00080FA8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280" w:type="dxa"/>
            <w:tcBorders>
              <w:left w:val="single" w:sz="4" w:space="0" w:color="auto"/>
              <w:right w:val="single" w:sz="4" w:space="0" w:color="auto"/>
            </w:tcBorders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Параллелограмм. Правильные многоугольники.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Площади. Призма.</w:t>
            </w:r>
          </w:p>
        </w:tc>
      </w:tr>
      <w:tr w:rsidR="005F4BCF" w:rsidRPr="00FE0CB2" w:rsidTr="00080FA8">
        <w:trPr>
          <w:trHeight w:val="741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BCF" w:rsidRDefault="005F4BCF" w:rsidP="00080FA8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Раздел 12. 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Множества. Комбинаторика.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BCF" w:rsidRDefault="005F4BCF" w:rsidP="00080FA8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280" w:type="dxa"/>
            <w:tcBorders>
              <w:left w:val="single" w:sz="4" w:space="0" w:color="auto"/>
              <w:right w:val="single" w:sz="4" w:space="0" w:color="auto"/>
            </w:tcBorders>
          </w:tcPr>
          <w:p w:rsidR="005F4BCF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Понятие множества. Операции над множествами. Решение комбинаторных задач</w:t>
            </w:r>
          </w:p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F4BCF" w:rsidRPr="00FE0CB2" w:rsidTr="00080FA8">
        <w:trPr>
          <w:trHeight w:val="895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BCF" w:rsidRDefault="005F4BCF" w:rsidP="00080F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Раздел 13. 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Повторение материала за год обучения в 6 классе</w:t>
            </w:r>
            <w:r w:rsidRPr="00DC23A1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BCF" w:rsidRDefault="005F4BCF" w:rsidP="00080FA8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280" w:type="dxa"/>
            <w:tcBorders>
              <w:left w:val="single" w:sz="4" w:space="0" w:color="auto"/>
              <w:right w:val="single" w:sz="4" w:space="0" w:color="auto"/>
            </w:tcBorders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Повторение по теме: «Дроби и проценты». «Десятичные дроби. Действия с десятичными дробями». «Отношения и проценты». «Отношения и проценты». «Выражения. Формулы. Уравнения».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«Целые числа. Рациональные числа».</w:t>
            </w:r>
          </w:p>
        </w:tc>
      </w:tr>
      <w:tr w:rsidR="005F4BCF" w:rsidRPr="00FE0CB2" w:rsidTr="00080FA8">
        <w:trPr>
          <w:trHeight w:val="895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4BCF" w:rsidRDefault="005F4BCF" w:rsidP="00080FA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4BCF" w:rsidRDefault="005F4BCF" w:rsidP="00080FA8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169</w:t>
            </w:r>
          </w:p>
        </w:tc>
        <w:tc>
          <w:tcPr>
            <w:tcW w:w="4280" w:type="dxa"/>
            <w:tcBorders>
              <w:left w:val="single" w:sz="4" w:space="0" w:color="auto"/>
              <w:right w:val="single" w:sz="4" w:space="0" w:color="auto"/>
            </w:tcBorders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5F4BCF" w:rsidRPr="00FE0CB2" w:rsidRDefault="005F4BCF" w:rsidP="005F4BCF">
      <w:pPr>
        <w:rPr>
          <w:rFonts w:ascii="Times New Roman" w:eastAsia="Times New Roman" w:hAnsi="Times New Roman"/>
          <w:sz w:val="28"/>
          <w:szCs w:val="28"/>
        </w:rPr>
      </w:pPr>
    </w:p>
    <w:p w:rsidR="005F4BCF" w:rsidRPr="00FE0CB2" w:rsidRDefault="005F4BCF" w:rsidP="005F4BCF">
      <w:pPr>
        <w:jc w:val="center"/>
        <w:rPr>
          <w:rFonts w:ascii="Times New Roman" w:hAnsi="Times New Roman"/>
          <w:b/>
          <w:sz w:val="28"/>
          <w:szCs w:val="28"/>
        </w:rPr>
      </w:pPr>
    </w:p>
    <w:p w:rsidR="005F4BCF" w:rsidRPr="00FE0CB2" w:rsidRDefault="005F4BCF" w:rsidP="005F4BC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F4BCF" w:rsidRDefault="005F4BCF" w:rsidP="005F4BC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F4BCF" w:rsidRDefault="005F4BCF" w:rsidP="005F4BC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F4BCF" w:rsidRDefault="005F4BCF" w:rsidP="005F4BC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F4BCF" w:rsidRDefault="005F4BCF" w:rsidP="005F4BC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229CE" w:rsidRDefault="003229CE" w:rsidP="003229CE">
      <w:pPr>
        <w:rPr>
          <w:rFonts w:ascii="Times New Roman" w:hAnsi="Times New Roman" w:cs="Times New Roman"/>
          <w:b/>
          <w:sz w:val="28"/>
          <w:szCs w:val="28"/>
        </w:rPr>
      </w:pPr>
    </w:p>
    <w:p w:rsidR="003229CE" w:rsidRDefault="003229CE" w:rsidP="003229CE">
      <w:pPr>
        <w:rPr>
          <w:rFonts w:ascii="Times New Roman" w:hAnsi="Times New Roman" w:cs="Times New Roman"/>
          <w:b/>
          <w:sz w:val="28"/>
          <w:szCs w:val="28"/>
        </w:rPr>
      </w:pPr>
    </w:p>
    <w:p w:rsidR="003229CE" w:rsidRDefault="003229CE" w:rsidP="003229CE">
      <w:pPr>
        <w:rPr>
          <w:rFonts w:ascii="Times New Roman" w:hAnsi="Times New Roman" w:cs="Times New Roman"/>
          <w:b/>
          <w:sz w:val="28"/>
          <w:szCs w:val="28"/>
        </w:rPr>
      </w:pPr>
    </w:p>
    <w:p w:rsidR="003229CE" w:rsidRDefault="003229CE" w:rsidP="003229CE">
      <w:pPr>
        <w:rPr>
          <w:rFonts w:ascii="Times New Roman" w:hAnsi="Times New Roman" w:cs="Times New Roman"/>
          <w:b/>
          <w:sz w:val="28"/>
          <w:szCs w:val="28"/>
        </w:rPr>
      </w:pPr>
    </w:p>
    <w:p w:rsidR="003229CE" w:rsidRDefault="003229CE" w:rsidP="003229CE">
      <w:pPr>
        <w:rPr>
          <w:rFonts w:ascii="Times New Roman" w:hAnsi="Times New Roman" w:cs="Times New Roman"/>
          <w:b/>
          <w:sz w:val="28"/>
          <w:szCs w:val="28"/>
        </w:rPr>
      </w:pPr>
    </w:p>
    <w:p w:rsidR="003229CE" w:rsidRDefault="003229CE" w:rsidP="003229CE">
      <w:pPr>
        <w:rPr>
          <w:rFonts w:ascii="Times New Roman" w:hAnsi="Times New Roman" w:cs="Times New Roman"/>
          <w:b/>
          <w:sz w:val="28"/>
          <w:szCs w:val="28"/>
        </w:rPr>
      </w:pPr>
    </w:p>
    <w:p w:rsidR="003229CE" w:rsidRDefault="003229CE" w:rsidP="003229CE">
      <w:pPr>
        <w:rPr>
          <w:rFonts w:ascii="Times New Roman" w:hAnsi="Times New Roman" w:cs="Times New Roman"/>
          <w:b/>
          <w:sz w:val="28"/>
          <w:szCs w:val="28"/>
        </w:rPr>
      </w:pPr>
    </w:p>
    <w:p w:rsidR="003229CE" w:rsidRDefault="003229CE" w:rsidP="003229CE">
      <w:pPr>
        <w:rPr>
          <w:rFonts w:ascii="Times New Roman" w:hAnsi="Times New Roman" w:cs="Times New Roman"/>
          <w:b/>
          <w:sz w:val="28"/>
          <w:szCs w:val="28"/>
        </w:rPr>
      </w:pPr>
    </w:p>
    <w:p w:rsidR="003229CE" w:rsidRDefault="003229CE" w:rsidP="003229CE">
      <w:pPr>
        <w:rPr>
          <w:rFonts w:ascii="Times New Roman" w:hAnsi="Times New Roman" w:cs="Times New Roman"/>
          <w:b/>
          <w:sz w:val="28"/>
          <w:szCs w:val="28"/>
        </w:rPr>
      </w:pPr>
    </w:p>
    <w:p w:rsidR="003229CE" w:rsidRDefault="003229CE" w:rsidP="003229CE">
      <w:pPr>
        <w:rPr>
          <w:rFonts w:ascii="Times New Roman" w:hAnsi="Times New Roman" w:cs="Times New Roman"/>
          <w:b/>
          <w:sz w:val="28"/>
          <w:szCs w:val="28"/>
        </w:rPr>
      </w:pPr>
    </w:p>
    <w:p w:rsidR="005F4BCF" w:rsidRPr="00F21B46" w:rsidRDefault="005F4BCF" w:rsidP="005F4BCF">
      <w:pPr>
        <w:jc w:val="right"/>
        <w:rPr>
          <w:rFonts w:ascii="Times New Roman" w:hAnsi="Times New Roman" w:cs="Times New Roman"/>
          <w:sz w:val="24"/>
          <w:szCs w:val="24"/>
        </w:rPr>
      </w:pPr>
      <w:r w:rsidRPr="00F21B46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  <w:r w:rsidR="00C5713F">
        <w:rPr>
          <w:rFonts w:ascii="Times New Roman" w:hAnsi="Times New Roman" w:cs="Times New Roman"/>
          <w:sz w:val="24"/>
          <w:szCs w:val="24"/>
        </w:rPr>
        <w:t>.</w:t>
      </w:r>
    </w:p>
    <w:p w:rsidR="005F4BCF" w:rsidRPr="009902D7" w:rsidRDefault="005F4BCF" w:rsidP="005F4B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2D7">
        <w:rPr>
          <w:rFonts w:ascii="Times New Roman" w:hAnsi="Times New Roman" w:cs="Times New Roman"/>
          <w:b/>
          <w:sz w:val="28"/>
          <w:szCs w:val="28"/>
        </w:rPr>
        <w:t xml:space="preserve">Календарно-тематическое планирование по </w:t>
      </w:r>
      <w:r>
        <w:rPr>
          <w:rFonts w:ascii="Times New Roman" w:hAnsi="Times New Roman" w:cs="Times New Roman"/>
          <w:b/>
          <w:sz w:val="28"/>
          <w:szCs w:val="28"/>
        </w:rPr>
        <w:t xml:space="preserve">математике 6 </w:t>
      </w:r>
      <w:r w:rsidRPr="009902D7">
        <w:rPr>
          <w:rFonts w:ascii="Times New Roman" w:hAnsi="Times New Roman" w:cs="Times New Roman"/>
          <w:b/>
          <w:sz w:val="28"/>
          <w:szCs w:val="28"/>
        </w:rPr>
        <w:t xml:space="preserve"> класс.</w:t>
      </w:r>
    </w:p>
    <w:tbl>
      <w:tblPr>
        <w:tblW w:w="9356" w:type="dxa"/>
        <w:tblInd w:w="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32"/>
        <w:gridCol w:w="77"/>
        <w:gridCol w:w="5091"/>
        <w:gridCol w:w="12"/>
        <w:gridCol w:w="1127"/>
        <w:gridCol w:w="7"/>
        <w:gridCol w:w="1276"/>
        <w:gridCol w:w="1134"/>
      </w:tblGrid>
      <w:tr w:rsidR="005F4BCF" w:rsidRPr="009902D7" w:rsidTr="00080FA8">
        <w:trPr>
          <w:trHeight w:val="423"/>
        </w:trPr>
        <w:tc>
          <w:tcPr>
            <w:tcW w:w="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Segoe UI Symbol" w:hAnsi="Times New Roman" w:cs="Times New Roman"/>
                <w:sz w:val="28"/>
                <w:szCs w:val="28"/>
              </w:rPr>
              <w:t>№</w:t>
            </w: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proofErr w:type="spellStart"/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1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Содержание материала</w:t>
            </w:r>
          </w:p>
        </w:tc>
        <w:tc>
          <w:tcPr>
            <w:tcW w:w="113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3229CE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Кол-</w:t>
            </w:r>
            <w:r w:rsidR="005F4BCF"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во часов</w:t>
            </w:r>
          </w:p>
        </w:tc>
        <w:tc>
          <w:tcPr>
            <w:tcW w:w="2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</w:tr>
      <w:tr w:rsidR="005F4BCF" w:rsidRPr="009902D7" w:rsidTr="00080FA8">
        <w:trPr>
          <w:trHeight w:val="353"/>
        </w:trPr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F4BCF" w:rsidRPr="009902D7" w:rsidRDefault="005F4BCF" w:rsidP="00080F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F4BCF" w:rsidRPr="009902D7" w:rsidRDefault="005F4BCF" w:rsidP="00080F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5F4BCF" w:rsidRPr="009902D7" w:rsidRDefault="005F4BCF" w:rsidP="00080F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факт</w:t>
            </w:r>
          </w:p>
        </w:tc>
      </w:tr>
      <w:tr w:rsidR="005F4BCF" w:rsidRPr="009902D7" w:rsidTr="00080FA8">
        <w:trPr>
          <w:trHeight w:val="1"/>
        </w:trPr>
        <w:tc>
          <w:tcPr>
            <w:tcW w:w="93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Глава 1. Дроби и проценты.(22часа.)</w:t>
            </w: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1 четверть.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4</w:t>
            </w:r>
            <w:r w:rsidR="00080FA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Что мы знаем о дробях.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080FA8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  <w:r w:rsidR="005F4BCF"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Что мы знаем о дробях.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080FA8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  <w:r w:rsidR="005F4BCF"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Вычисления с дробями.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F4BCF" w:rsidRPr="009902D7" w:rsidRDefault="00080FA8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</w:t>
            </w:r>
            <w:r w:rsidR="005F4BCF"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607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Вычисления с дробями.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607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Вычисления с дробями.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080FA8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</w:t>
            </w:r>
            <w:r w:rsidR="005F4BCF"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Вычисления с дробями.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080FA8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9</w:t>
            </w:r>
            <w:r w:rsidR="005F4BCF"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582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Основные задачи на дроби.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582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Основные задачи на дроби.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Основные задачи на дроби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12.09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10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Стартовая контрольная работа.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1</w:t>
            </w:r>
            <w:r w:rsidR="00080FA8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3</w:t>
            </w: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Работа над ошибками.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Основные задачи на дроби.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Основные задачи на дроби.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Что такое процент.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19.09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Что такое процент.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Что такое процент.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Что такое процент.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212121"/>
                <w:sz w:val="28"/>
                <w:szCs w:val="28"/>
              </w:rPr>
              <w:t>Что такое процент.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212121"/>
                <w:sz w:val="28"/>
                <w:szCs w:val="28"/>
              </w:rPr>
              <w:t>Столбчатые и круговые диаграммы.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26.09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53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Столбчатые и круговые диаграммы.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Контрольная работа </w:t>
            </w:r>
            <w:r w:rsidRPr="009902D7">
              <w:rPr>
                <w:rFonts w:ascii="Times New Roman" w:eastAsia="Segoe UI Symbol" w:hAnsi="Times New Roman" w:cs="Times New Roman"/>
                <w:i/>
                <w:color w:val="000000"/>
                <w:sz w:val="28"/>
                <w:szCs w:val="28"/>
              </w:rPr>
              <w:t>№</w:t>
            </w: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1 по теме: «Дроби и проценты».</w:t>
            </w:r>
            <w:r w:rsidRPr="009902D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F4BCF" w:rsidRPr="009902D7" w:rsidRDefault="00080FA8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30</w:t>
            </w:r>
            <w:r w:rsidR="005F4BCF"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Работа над ошибками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080FA8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="005F4BCF"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93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Глава 2. </w:t>
            </w:r>
            <w:proofErr w:type="gramStart"/>
            <w:r w:rsidRPr="009902D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Прямые на плоскости и в пространстве. (8 часов.)</w:t>
            </w:r>
            <w:proofErr w:type="gramEnd"/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Пересекающиеся прямые.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080FA8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5F4BCF"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Пересекающиеся прямые.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Параллельные прямые.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080FA8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</w:t>
            </w:r>
            <w:r w:rsidR="005F4BCF"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602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Параллельные прямые.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080FA8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</w:t>
            </w:r>
            <w:r w:rsidR="005F4BCF"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Расстояние.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080FA8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</w:t>
            </w:r>
            <w:r w:rsidR="005F4BCF"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Расстояние.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080FA8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9</w:t>
            </w:r>
            <w:r w:rsidR="005F4BCF"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29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Контрольная работа </w:t>
            </w:r>
            <w:r w:rsidRPr="009902D7">
              <w:rPr>
                <w:rFonts w:ascii="Times New Roman" w:eastAsia="Segoe UI Symbol" w:hAnsi="Times New Roman" w:cs="Times New Roman"/>
                <w:i/>
                <w:color w:val="000000"/>
                <w:sz w:val="28"/>
                <w:szCs w:val="28"/>
              </w:rPr>
              <w:t>№</w:t>
            </w: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2  по теме: </w:t>
            </w:r>
            <w:proofErr w:type="gramStart"/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«Прямые на плоскости и в пространстве».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10.10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Работа над ошибками.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93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Глава 3. Десятичные дроби. (9 часов.)</w:t>
            </w:r>
          </w:p>
        </w:tc>
      </w:tr>
      <w:tr w:rsidR="005F4BCF" w:rsidRPr="009902D7" w:rsidTr="00080FA8">
        <w:trPr>
          <w:trHeight w:val="607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Какие дроби называют десятичными.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Какие дроби называют десятичными.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Какие дроби называют десятичными.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Перевод обыкновенной дроби в </w:t>
            </w:r>
            <w:proofErr w:type="gramStart"/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десятичную</w:t>
            </w:r>
            <w:proofErr w:type="gramEnd"/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17.10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Перевод обыкновенной дроби в </w:t>
            </w:r>
            <w:proofErr w:type="gramStart"/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десятичную</w:t>
            </w:r>
            <w:proofErr w:type="gramEnd"/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485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Сравнение десятичных дробей.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Сравнение десятичных дробей.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38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Контрольная работа </w:t>
            </w:r>
            <w:r w:rsidRPr="009902D7">
              <w:rPr>
                <w:rFonts w:ascii="Times New Roman" w:eastAsia="Segoe UI Symbol" w:hAnsi="Times New Roman" w:cs="Times New Roman"/>
                <w:i/>
                <w:color w:val="000000"/>
                <w:sz w:val="28"/>
                <w:szCs w:val="28"/>
              </w:rPr>
              <w:t>№</w:t>
            </w: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3  по теме: «Десятичные дроби».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2</w:t>
            </w:r>
            <w:r w:rsidR="00080FA8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3</w:t>
            </w: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Работа над ошибками.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24.10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93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Глава 4. Действия с десятичными дробями. (26 часов.)</w:t>
            </w:r>
          </w:p>
        </w:tc>
      </w:tr>
      <w:tr w:rsidR="00080FA8" w:rsidRPr="009902D7" w:rsidTr="00080FA8">
        <w:trPr>
          <w:trHeight w:val="690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80FA8" w:rsidRPr="009902D7" w:rsidRDefault="00080FA8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80FA8" w:rsidRPr="009902D7" w:rsidRDefault="00080FA8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Сложение и  вычитание десятичных дробей.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80FA8" w:rsidRPr="009902D7" w:rsidRDefault="00080FA8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80FA8" w:rsidRPr="009902D7" w:rsidRDefault="00080FA8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80FA8" w:rsidRPr="009902D7" w:rsidRDefault="00080FA8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80FA8" w:rsidRPr="009902D7" w:rsidTr="00080FA8">
        <w:trPr>
          <w:trHeight w:val="139"/>
        </w:trPr>
        <w:tc>
          <w:tcPr>
            <w:tcW w:w="6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80FA8" w:rsidRPr="009902D7" w:rsidRDefault="00080FA8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80FA8" w:rsidRPr="009902D7" w:rsidRDefault="00080FA8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2  </w:t>
            </w:r>
            <w:r w:rsidRPr="009902D7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четверть.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80FA8" w:rsidRPr="009902D7" w:rsidRDefault="00080FA8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134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80FA8" w:rsidRPr="009902D7" w:rsidRDefault="00080FA8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80FA8" w:rsidRPr="009902D7" w:rsidRDefault="00080FA8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Сложение и вычитание десятичных 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дробей.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080FA8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</w:t>
            </w:r>
            <w:r w:rsidR="005F4BCF"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093"/>
        </w:trPr>
        <w:tc>
          <w:tcPr>
            <w:tcW w:w="6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Сложение и вычитание десятичных дробей.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080FA8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</w:t>
            </w:r>
            <w:r w:rsidR="005F4BCF"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054"/>
        </w:trPr>
        <w:tc>
          <w:tcPr>
            <w:tcW w:w="63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Сложение и вычитание десятичных дробей.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Сложение и вычитание десятичных дробей.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080FA8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</w:t>
            </w:r>
            <w:r w:rsidR="005F4BCF"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Умножение и деление десятичной дроби на 10,100,1000 …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Умножение и деление десятичной дроби на 10,100,1000  …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Умножение и деление десятичной дроби на 10,100,1000  …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Умножение десятичных дробей.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14.11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Умножение десятичных дробей. Проверочная работа по теме: «Действия с десятичными дробями».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Умножение десятичных дробей.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Умножение десятичных дробей.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080FA8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19</w:t>
            </w:r>
            <w:r w:rsidR="005F4BCF"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52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Умножение десятичных дробей.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2</w:t>
            </w:r>
            <w:r w:rsidR="00080FA8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0</w:t>
            </w: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Умножение десятичных дробей.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21.11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Деление десятичных дробей.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Деление десятичных дробей.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Деление десятичных дробей.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Деление десятичных дробей.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Деление десятичных дробей.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28.11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Деление десятичных дробей.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080FA8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29</w:t>
            </w:r>
            <w:r w:rsidR="005F4BCF"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Деление десятичных дробей.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080FA8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  <w:r w:rsidR="005F4BCF"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Деление десятичных дробей.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080FA8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  <w:r w:rsidR="005F4BCF"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Округление десятичных дробей.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080FA8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</w:t>
            </w:r>
            <w:r w:rsidR="005F4BCF"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Округление десятичных дробей.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64</w:t>
            </w:r>
          </w:p>
        </w:tc>
        <w:tc>
          <w:tcPr>
            <w:tcW w:w="5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Контрольная работа </w:t>
            </w:r>
            <w:r w:rsidRPr="009902D7">
              <w:rPr>
                <w:rFonts w:ascii="Times New Roman" w:eastAsia="Segoe UI Symbol" w:hAnsi="Times New Roman" w:cs="Times New Roman"/>
                <w:i/>
                <w:color w:val="000000"/>
                <w:sz w:val="28"/>
                <w:szCs w:val="28"/>
              </w:rPr>
              <w:t>№</w:t>
            </w: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4  по теме: «Действия с десятичными дробями».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080FA8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6</w:t>
            </w:r>
            <w:r w:rsidR="005F4BCF"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Работа над ошибками.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080FA8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9</w:t>
            </w:r>
            <w:r w:rsidR="005F4BCF"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Глава 5. Окружность. (9 часов.)</w:t>
            </w: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Прямая и окружность.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Прямая и окружность.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Две окружности на плоскости.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Две окружности на плоскости.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Построение треугольника.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Построение треугольника.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Круглые тела.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73</w:t>
            </w:r>
          </w:p>
        </w:tc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Контрольная работа </w:t>
            </w:r>
            <w:r w:rsidRPr="009902D7">
              <w:rPr>
                <w:rFonts w:ascii="Times New Roman" w:eastAsia="Segoe UI Symbol" w:hAnsi="Times New Roman" w:cs="Times New Roman"/>
                <w:i/>
                <w:color w:val="000000"/>
                <w:sz w:val="28"/>
                <w:szCs w:val="28"/>
              </w:rPr>
              <w:t>№</w:t>
            </w: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5  по теме: «Окружность».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19.12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Работа над ошибками.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Глава 6. Отношения и проценты. (17 часов.)</w:t>
            </w: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Что такое отношение.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Что такое отношение.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Отношение величин. Масштаб.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Отношение величин. Масштаб.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26.12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>3 четверть.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3229CE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>4</w:t>
            </w:r>
            <w:r w:rsidR="003229CE"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>8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62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Проценты и десятичные дроби.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Проценты и десятичные дроби.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1</w:t>
            </w:r>
            <w:r w:rsidR="00080FA8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4</w:t>
            </w: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Проценты и десятичные дроби.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15.01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«Главная» задача на проценты.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16.01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«Главная» задача на проценты.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«Главная» задача на проценты.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080FA8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</w:t>
            </w:r>
            <w:r w:rsidR="005F4BCF"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85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«Главная» задача на проценты.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080FA8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21</w:t>
            </w:r>
            <w:r w:rsidR="005F4BCF"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Выражение отношения в процентах.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22.01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Выражение отношения в процентах.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23.01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Выражение отношения в процентах.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Выражение отношения в процентах.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90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Контрольная работа </w:t>
            </w:r>
            <w:r w:rsidRPr="009902D7">
              <w:rPr>
                <w:rFonts w:ascii="Times New Roman" w:eastAsia="Segoe UI Symbol" w:hAnsi="Times New Roman" w:cs="Times New Roman"/>
                <w:i/>
                <w:color w:val="000000"/>
                <w:sz w:val="28"/>
                <w:szCs w:val="28"/>
              </w:rPr>
              <w:t>№</w:t>
            </w: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6  по теме: «Отношения и проценты».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2</w:t>
            </w:r>
            <w:r w:rsidR="00080FA8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8</w:t>
            </w: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Работа над ошибками.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29.01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Глава 7. Выражения. Формулы. Уравнения. (15 часов.)</w:t>
            </w: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 математическом языке.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О математическом языке.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Буквенные выражения и числовые подстановки.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080FA8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  <w:r w:rsidR="005F4BCF"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F21B46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Буквенные выражения и числовые подстановки.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080FA8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</w:t>
            </w:r>
            <w:r w:rsidR="005F4BCF"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Составление формул и вычисление по формулам.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Составление формул и вычисление по формулам.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Составление формул и вычисление по формулам.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080FA8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</w:t>
            </w:r>
            <w:r w:rsidR="005F4BCF"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Формула длины окружности, площади круга и объема шара.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080FA8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</w:t>
            </w:r>
            <w:r w:rsidR="005F4BCF"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Формула длины окружности, площади круга и объема шара.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080FA8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11</w:t>
            </w:r>
            <w:r w:rsidR="005F4BCF"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54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Что такое уравнение.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F21B46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12.02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Что такое уравнение.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13.02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Что такое уравнение.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Что такое уравнение.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105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Контрольная работа </w:t>
            </w:r>
            <w:r w:rsidRPr="009902D7">
              <w:rPr>
                <w:rFonts w:ascii="Times New Roman" w:eastAsia="Segoe UI Symbol" w:hAnsi="Times New Roman" w:cs="Times New Roman"/>
                <w:i/>
                <w:color w:val="000000"/>
                <w:sz w:val="28"/>
                <w:szCs w:val="28"/>
              </w:rPr>
              <w:t>№</w:t>
            </w: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7  по теме: «Выражения. Формулы. Уравнения».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1</w:t>
            </w:r>
            <w:r w:rsidR="00080FA8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8</w:t>
            </w: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106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Работа над ошибками.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19.02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Глава 8. Симметрия. (8 часов.)</w:t>
            </w: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Осевая симметрия.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tabs>
                <w:tab w:val="left" w:pos="4485"/>
              </w:tabs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Осевая симметрия.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Ось симметрии фигуры.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Ось симметрии фигуры.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26.02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Центральная фигура.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27.02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Центральная фигура.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113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Контрольная работа </w:t>
            </w:r>
            <w:r w:rsidRPr="009902D7">
              <w:rPr>
                <w:rFonts w:ascii="Times New Roman" w:eastAsia="Segoe UI Symbol" w:hAnsi="Times New Roman" w:cs="Times New Roman"/>
                <w:i/>
                <w:color w:val="000000"/>
                <w:sz w:val="28"/>
                <w:szCs w:val="28"/>
              </w:rPr>
              <w:t>№</w:t>
            </w: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8  по теме: «Симметрия».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080FA8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2</w:t>
            </w:r>
            <w:r w:rsidR="005F4BCF"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Работа над ошибками.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080FA8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  <w:r w:rsidR="005F4BCF"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Глава 9. Целые числа. (13 часов.)</w:t>
            </w: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Какие числа называют целыми.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080FA8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</w:t>
            </w:r>
            <w:r w:rsidR="005F4BCF"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Сравнение целых чисел.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080FA8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</w:t>
            </w:r>
            <w:r w:rsidR="005F4BCF"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Сравнение целых чисел.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Сложение целых чисел.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="00080FA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</w:t>
            </w: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Сложение целых чисел.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080FA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120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027A42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7A4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Вычитание целых чисел.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080FA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Вычитание целых чисел.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080FA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Вычитание целых чисел.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16.03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Умножение и деление целых чисел.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080FA8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Умножение и деление целых чисел.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080FA8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  <w:r w:rsidR="005F4BCF"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Умножение и деление целых чисел.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080FA8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  <w:r w:rsidR="005F4BCF"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126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Контрольная работа </w:t>
            </w:r>
            <w:r w:rsidRPr="009902D7">
              <w:rPr>
                <w:rFonts w:ascii="Times New Roman" w:eastAsia="Segoe UI Symbol" w:hAnsi="Times New Roman" w:cs="Times New Roman"/>
                <w:i/>
                <w:color w:val="000000"/>
                <w:sz w:val="28"/>
                <w:szCs w:val="28"/>
              </w:rPr>
              <w:t>№</w:t>
            </w: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9  по теме: «Целые числа».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080FA8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229CE" w:rsidRPr="009902D7" w:rsidTr="003229CE">
        <w:trPr>
          <w:trHeight w:val="69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229CE" w:rsidRPr="009902D7" w:rsidRDefault="003229CE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229CE" w:rsidRPr="009902D7" w:rsidRDefault="003229CE" w:rsidP="003229CE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4 четверть.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229CE" w:rsidRPr="009902D7" w:rsidRDefault="003229CE" w:rsidP="003229CE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</w:rPr>
              <w:t>41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229CE" w:rsidRPr="009902D7" w:rsidRDefault="003229CE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229CE" w:rsidRPr="009902D7" w:rsidRDefault="003229CE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3229CE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3229CE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Работа над ошибками.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3229CE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3229CE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Глава 10. Рациональные числа. (17 часов.)</w:t>
            </w:r>
          </w:p>
        </w:tc>
      </w:tr>
      <w:tr w:rsidR="005F4BCF" w:rsidRPr="009902D7" w:rsidTr="00080FA8">
        <w:trPr>
          <w:trHeight w:val="55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128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Какие числа называют рациональными.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3229CE" w:rsidP="003229CE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  <w:r w:rsidR="005F4BCF"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Какие числа называют рациональными.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3229CE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5F4BCF"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Какие числа называют рациональными.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3229CE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5F4BCF"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Сравнение рациональных чисел. Модуль числа.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3229CE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5F4BCF"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Сравнение рациональных чисел. Модуль числа.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6.04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Сложение и вычитание рациональных чисел.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3229CE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="005F4BCF"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Сложение и вычитание рациональных чисел.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3229CE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="005F4BCF"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.04</w:t>
            </w:r>
          </w:p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Сложение и вычитание рациональных чисел.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F4BCF" w:rsidRPr="009902D7" w:rsidRDefault="003229CE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 w:rsidR="005F4BCF"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.04</w:t>
            </w:r>
          </w:p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Умножение и деление рациональных чисел.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3229CE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3229C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Умножение и деление рациональных чисел.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13.04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Умножение и деление рациональных чисел.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3229CE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3229CE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Координаты.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3229CE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3229CE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Координаты.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3229CE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3229CE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Координаты.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3229CE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3229CE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Координаты.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20.04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143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Контрольная работа </w:t>
            </w:r>
            <w:r w:rsidRPr="009902D7">
              <w:rPr>
                <w:rFonts w:ascii="Times New Roman" w:eastAsia="Segoe UI Symbol" w:hAnsi="Times New Roman" w:cs="Times New Roman"/>
                <w:i/>
                <w:color w:val="000000"/>
                <w:sz w:val="28"/>
                <w:szCs w:val="28"/>
              </w:rPr>
              <w:t>№</w:t>
            </w: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10  по теме: «Рациональные числа».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3229CE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3229C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Работа над ошибками.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3229CE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3229CE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Глава 11. Многоугольники и многогранники.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(10</w:t>
            </w:r>
            <w:r w:rsidRPr="009902D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часов.)</w:t>
            </w: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Параллелограмм.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3229CE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23.</w:t>
            </w:r>
            <w:r w:rsidR="005F4BCF"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Параллелограмм.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3229CE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3229CE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Правильные многоугольники.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27.04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148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Правильные многоугольники.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Площади.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3229CE" w:rsidP="003229CE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  <w:r w:rsidR="005F4BCF"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Площади.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3229CE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Правильные многоугольники.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3229CE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5F4BCF"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Призма.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3229CE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="005F4BCF"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15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Контрольная работа </w:t>
            </w:r>
            <w:r w:rsidRPr="009902D7">
              <w:rPr>
                <w:rFonts w:ascii="Times New Roman" w:eastAsia="Segoe UI Symbol" w:hAnsi="Times New Roman" w:cs="Times New Roman"/>
                <w:i/>
                <w:color w:val="000000"/>
                <w:sz w:val="28"/>
                <w:szCs w:val="28"/>
              </w:rPr>
              <w:t>№</w:t>
            </w: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11  по теме: «Многоугольники и многогранники».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8.05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Работа над ошибками.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3229CE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  <w:r w:rsidR="005F4BCF"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Глава 12. Множества Комбинаторика. (8часов.)</w:t>
            </w: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Понятие множества.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3229CE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3229CE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Понятие множества.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14.05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Операции над множествами.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15.05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Операции над множествами.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3229CE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  <w:r w:rsidR="005F4BCF"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Решение комбинаторных задач.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3229CE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3229CE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Решение комбинаторных задач.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3229CE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5F4BCF"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Решение комбинаторных задач.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21.05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Решение комбинаторных задач.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22.05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3229CE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Повторение материа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ла за год обучения в 6 классе.(</w:t>
            </w:r>
            <w:r w:rsidR="003229C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  <w:r w:rsidRPr="009902D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часов.)</w:t>
            </w: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163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Контрольная работа за курс 6-ого класса.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3229CE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3229CE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.05.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16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Повторение по теме: «Дроби и проценты».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3229CE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3229CE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tabs>
                <w:tab w:val="left" w:pos="1005"/>
              </w:tabs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Повторение по теме: «Десятичные дроби. Действия с десятичными дробями».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3229CE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27.</w:t>
            </w:r>
            <w:r w:rsidR="005F4BCF"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Повторение по теме: «Отношения и проценты».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28.05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Повторение по теме: «Выражения. Формулы. Уравнения».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29.05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F4BCF" w:rsidRPr="009902D7" w:rsidRDefault="005F4BCF" w:rsidP="005F4BCF">
      <w:pPr>
        <w:spacing w:line="240" w:lineRule="auto"/>
        <w:ind w:lef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4BCF" w:rsidRDefault="005F4BCF" w:rsidP="00707411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4BCF" w:rsidRPr="00707411" w:rsidRDefault="005F4BCF" w:rsidP="005F4BCF">
      <w:pPr>
        <w:jc w:val="right"/>
        <w:rPr>
          <w:rFonts w:ascii="Times New Roman" w:hAnsi="Times New Roman" w:cs="Times New Roman"/>
          <w:sz w:val="24"/>
          <w:szCs w:val="24"/>
        </w:rPr>
      </w:pPr>
      <w:r w:rsidRPr="00707411">
        <w:rPr>
          <w:rFonts w:ascii="Times New Roman" w:hAnsi="Times New Roman" w:cs="Times New Roman"/>
          <w:sz w:val="24"/>
          <w:szCs w:val="24"/>
        </w:rPr>
        <w:lastRenderedPageBreak/>
        <w:t>Приложение 2.</w:t>
      </w:r>
    </w:p>
    <w:p w:rsidR="005F4BCF" w:rsidRPr="009902D7" w:rsidRDefault="005F4BCF" w:rsidP="005F4BC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b/>
          <w:sz w:val="28"/>
          <w:szCs w:val="28"/>
        </w:rPr>
        <w:t>ГРАФИК КОНТРОЛЬНЫХ РАБОТ</w:t>
      </w:r>
    </w:p>
    <w:p w:rsidR="005F4BCF" w:rsidRPr="009902D7" w:rsidRDefault="005F4BCF" w:rsidP="005F4BC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02D7">
        <w:rPr>
          <w:rFonts w:ascii="Times New Roman" w:eastAsia="Times New Roman" w:hAnsi="Times New Roman" w:cs="Times New Roman"/>
          <w:b/>
          <w:sz w:val="28"/>
          <w:szCs w:val="28"/>
        </w:rPr>
        <w:t>по математике 6 класс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594"/>
        <w:gridCol w:w="5965"/>
        <w:gridCol w:w="1537"/>
        <w:gridCol w:w="1475"/>
      </w:tblGrid>
      <w:tr w:rsidR="005F4BCF" w:rsidRPr="009902D7" w:rsidTr="00080FA8">
        <w:trPr>
          <w:trHeight w:val="444"/>
          <w:jc w:val="center"/>
        </w:trPr>
        <w:tc>
          <w:tcPr>
            <w:tcW w:w="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Segoe UI Symbol" w:hAnsi="Times New Roman" w:cs="Times New Roman"/>
                <w:sz w:val="28"/>
                <w:szCs w:val="28"/>
              </w:rPr>
              <w:t>№</w:t>
            </w:r>
            <w:r w:rsidRPr="009902D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9902D7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9902D7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9902D7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контрольной работы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проведения</w:t>
            </w:r>
          </w:p>
        </w:tc>
      </w:tr>
      <w:tr w:rsidR="005F4BCF" w:rsidRPr="009902D7" w:rsidTr="00080FA8">
        <w:trPr>
          <w:trHeight w:val="480"/>
          <w:jc w:val="center"/>
        </w:trPr>
        <w:tc>
          <w:tcPr>
            <w:tcW w:w="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5F4BCF" w:rsidRPr="009902D7" w:rsidTr="00080FA8">
        <w:trPr>
          <w:trHeight w:val="480"/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Стартовая контрольная работа.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Times New Roman" w:hAnsi="Times New Roman" w:cs="Times New Roman"/>
                <w:sz w:val="28"/>
                <w:szCs w:val="28"/>
              </w:rPr>
              <w:t>14.09</w:t>
            </w:r>
            <w:r w:rsidR="00707411">
              <w:rPr>
                <w:rFonts w:ascii="Times New Roman" w:eastAsia="Times New Roman" w:hAnsi="Times New Roman" w:cs="Times New Roman"/>
                <w:sz w:val="28"/>
                <w:szCs w:val="28"/>
              </w:rPr>
              <w:t>.19г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tabs>
                <w:tab w:val="left" w:pos="76"/>
                <w:tab w:val="left" w:pos="266"/>
              </w:tabs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Контрольная работа </w:t>
            </w:r>
            <w:r w:rsidRPr="009902D7">
              <w:rPr>
                <w:rFonts w:ascii="Times New Roman" w:eastAsia="Segoe UI Symbol" w:hAnsi="Times New Roman" w:cs="Times New Roman"/>
                <w:i/>
                <w:color w:val="000000"/>
                <w:sz w:val="28"/>
                <w:szCs w:val="28"/>
              </w:rPr>
              <w:t>№</w:t>
            </w: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1 по теме: «Дроби и проценты».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Times New Roman" w:hAnsi="Times New Roman" w:cs="Times New Roman"/>
                <w:sz w:val="28"/>
                <w:szCs w:val="28"/>
              </w:rPr>
              <w:t>29.09</w:t>
            </w:r>
            <w:r w:rsidR="00707411">
              <w:rPr>
                <w:rFonts w:ascii="Times New Roman" w:eastAsia="Times New Roman" w:hAnsi="Times New Roman" w:cs="Times New Roman"/>
                <w:sz w:val="28"/>
                <w:szCs w:val="28"/>
              </w:rPr>
              <w:t>.19г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numPr>
                <w:ilvl w:val="0"/>
                <w:numId w:val="6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Контрольная работа </w:t>
            </w:r>
            <w:r w:rsidRPr="009902D7">
              <w:rPr>
                <w:rFonts w:ascii="Times New Roman" w:eastAsia="Segoe UI Symbol" w:hAnsi="Times New Roman" w:cs="Times New Roman"/>
                <w:i/>
                <w:color w:val="000000"/>
                <w:sz w:val="28"/>
                <w:szCs w:val="28"/>
              </w:rPr>
              <w:t>№</w:t>
            </w: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2  по теме: </w:t>
            </w:r>
            <w:proofErr w:type="gramStart"/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«Прямые на плоскости и в пространстве».</w:t>
            </w:r>
            <w:proofErr w:type="gramEnd"/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Times New Roman" w:hAnsi="Times New Roman" w:cs="Times New Roman"/>
                <w:sz w:val="28"/>
                <w:szCs w:val="28"/>
              </w:rPr>
              <w:t>10.10</w:t>
            </w:r>
            <w:r w:rsidR="00707411">
              <w:rPr>
                <w:rFonts w:ascii="Times New Roman" w:eastAsia="Times New Roman" w:hAnsi="Times New Roman" w:cs="Times New Roman"/>
                <w:sz w:val="28"/>
                <w:szCs w:val="28"/>
              </w:rPr>
              <w:t>.19г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numPr>
                <w:ilvl w:val="0"/>
                <w:numId w:val="7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Контрольная работа </w:t>
            </w:r>
            <w:r w:rsidRPr="009902D7">
              <w:rPr>
                <w:rFonts w:ascii="Times New Roman" w:eastAsia="Segoe UI Symbol" w:hAnsi="Times New Roman" w:cs="Times New Roman"/>
                <w:i/>
                <w:color w:val="000000"/>
                <w:sz w:val="28"/>
                <w:szCs w:val="28"/>
              </w:rPr>
              <w:t>№</w:t>
            </w: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3  по теме: «Десятичные дроби».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24.10</w:t>
            </w:r>
            <w:r w:rsidR="00707411">
              <w:rPr>
                <w:rFonts w:ascii="Times New Roman" w:eastAsia="Calibri" w:hAnsi="Times New Roman" w:cs="Times New Roman"/>
                <w:sz w:val="28"/>
                <w:szCs w:val="28"/>
              </w:rPr>
              <w:t>.19г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numPr>
                <w:ilvl w:val="0"/>
                <w:numId w:val="8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Контрольная работа </w:t>
            </w:r>
            <w:r w:rsidRPr="009902D7">
              <w:rPr>
                <w:rFonts w:ascii="Times New Roman" w:eastAsia="Segoe UI Symbol" w:hAnsi="Times New Roman" w:cs="Times New Roman"/>
                <w:i/>
                <w:color w:val="000000"/>
                <w:sz w:val="28"/>
                <w:szCs w:val="28"/>
              </w:rPr>
              <w:t>№</w:t>
            </w: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4  по теме: «Действия с десятичными дробями».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Times New Roman" w:hAnsi="Times New Roman" w:cs="Times New Roman"/>
                <w:sz w:val="28"/>
                <w:szCs w:val="28"/>
              </w:rPr>
              <w:t>7.12</w:t>
            </w:r>
            <w:r w:rsidR="00707411">
              <w:rPr>
                <w:rFonts w:ascii="Times New Roman" w:eastAsia="Times New Roman" w:hAnsi="Times New Roman" w:cs="Times New Roman"/>
                <w:sz w:val="28"/>
                <w:szCs w:val="28"/>
              </w:rPr>
              <w:t>.19г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numPr>
                <w:ilvl w:val="0"/>
                <w:numId w:val="9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Контрольная работа </w:t>
            </w:r>
            <w:r w:rsidRPr="009902D7">
              <w:rPr>
                <w:rFonts w:ascii="Times New Roman" w:eastAsia="Segoe UI Symbol" w:hAnsi="Times New Roman" w:cs="Times New Roman"/>
                <w:i/>
                <w:color w:val="000000"/>
                <w:sz w:val="28"/>
                <w:szCs w:val="28"/>
              </w:rPr>
              <w:t>№</w:t>
            </w: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5  по теме: «Окружность».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Times New Roman" w:hAnsi="Times New Roman" w:cs="Times New Roman"/>
                <w:sz w:val="28"/>
                <w:szCs w:val="28"/>
              </w:rPr>
              <w:t>19.12</w:t>
            </w:r>
            <w:r w:rsidR="00707411">
              <w:rPr>
                <w:rFonts w:ascii="Times New Roman" w:eastAsia="Times New Roman" w:hAnsi="Times New Roman" w:cs="Times New Roman"/>
                <w:sz w:val="28"/>
                <w:szCs w:val="28"/>
              </w:rPr>
              <w:t>.19г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numPr>
                <w:ilvl w:val="0"/>
                <w:numId w:val="10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Контрольная работа </w:t>
            </w:r>
            <w:r w:rsidRPr="009902D7">
              <w:rPr>
                <w:rFonts w:ascii="Times New Roman" w:eastAsia="Segoe UI Symbol" w:hAnsi="Times New Roman" w:cs="Times New Roman"/>
                <w:i/>
                <w:color w:val="000000"/>
                <w:sz w:val="28"/>
                <w:szCs w:val="28"/>
              </w:rPr>
              <w:t>№</w:t>
            </w: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6  по теме: «Отношения и проценты».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Times New Roman" w:hAnsi="Times New Roman" w:cs="Times New Roman"/>
                <w:sz w:val="28"/>
                <w:szCs w:val="28"/>
              </w:rPr>
              <w:t>26.01</w:t>
            </w:r>
            <w:r w:rsidR="00707411">
              <w:rPr>
                <w:rFonts w:ascii="Times New Roman" w:eastAsia="Times New Roman" w:hAnsi="Times New Roman" w:cs="Times New Roman"/>
                <w:sz w:val="28"/>
                <w:szCs w:val="28"/>
              </w:rPr>
              <w:t>.20г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numPr>
                <w:ilvl w:val="0"/>
                <w:numId w:val="11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Контрольная работа </w:t>
            </w:r>
            <w:r w:rsidRPr="009902D7">
              <w:rPr>
                <w:rFonts w:ascii="Times New Roman" w:eastAsia="Segoe UI Symbol" w:hAnsi="Times New Roman" w:cs="Times New Roman"/>
                <w:i/>
                <w:color w:val="000000"/>
                <w:sz w:val="28"/>
                <w:szCs w:val="28"/>
              </w:rPr>
              <w:t>№</w:t>
            </w: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7  по теме: «Выражения. Формулы. Уравнения».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Times New Roman" w:hAnsi="Times New Roman" w:cs="Times New Roman"/>
                <w:sz w:val="28"/>
                <w:szCs w:val="28"/>
              </w:rPr>
              <w:t>16.02</w:t>
            </w:r>
            <w:r w:rsidR="00707411">
              <w:rPr>
                <w:rFonts w:ascii="Times New Roman" w:eastAsia="Times New Roman" w:hAnsi="Times New Roman" w:cs="Times New Roman"/>
                <w:sz w:val="28"/>
                <w:szCs w:val="28"/>
              </w:rPr>
              <w:t>.20г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numPr>
                <w:ilvl w:val="0"/>
                <w:numId w:val="12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Контрольная работа </w:t>
            </w:r>
            <w:r w:rsidRPr="009902D7">
              <w:rPr>
                <w:rFonts w:ascii="Times New Roman" w:eastAsia="Segoe UI Symbol" w:hAnsi="Times New Roman" w:cs="Times New Roman"/>
                <w:i/>
                <w:color w:val="000000"/>
                <w:sz w:val="28"/>
                <w:szCs w:val="28"/>
              </w:rPr>
              <w:t>№</w:t>
            </w: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8  по теме: «Симметрия».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1.03</w:t>
            </w:r>
            <w:r w:rsidR="00707411">
              <w:rPr>
                <w:rFonts w:ascii="Times New Roman" w:eastAsia="Calibri" w:hAnsi="Times New Roman" w:cs="Times New Roman"/>
                <w:sz w:val="28"/>
                <w:szCs w:val="28"/>
              </w:rPr>
              <w:t>.20г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numPr>
                <w:ilvl w:val="0"/>
                <w:numId w:val="13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Контрольная работа </w:t>
            </w:r>
            <w:r w:rsidRPr="009902D7">
              <w:rPr>
                <w:rFonts w:ascii="Times New Roman" w:eastAsia="Segoe UI Symbol" w:hAnsi="Times New Roman" w:cs="Times New Roman"/>
                <w:i/>
                <w:color w:val="000000"/>
                <w:sz w:val="28"/>
                <w:szCs w:val="28"/>
              </w:rPr>
              <w:t>№</w:t>
            </w: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9  по теме: «Целые числа».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22.03</w:t>
            </w:r>
            <w:r w:rsidR="00707411">
              <w:rPr>
                <w:rFonts w:ascii="Times New Roman" w:eastAsia="Calibri" w:hAnsi="Times New Roman" w:cs="Times New Roman"/>
                <w:sz w:val="28"/>
                <w:szCs w:val="28"/>
              </w:rPr>
              <w:t>.20г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numPr>
                <w:ilvl w:val="0"/>
                <w:numId w:val="14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Контрольная работа </w:t>
            </w:r>
            <w:r w:rsidRPr="009902D7">
              <w:rPr>
                <w:rFonts w:ascii="Times New Roman" w:eastAsia="Segoe UI Symbol" w:hAnsi="Times New Roman" w:cs="Times New Roman"/>
                <w:i/>
                <w:color w:val="000000"/>
                <w:sz w:val="28"/>
                <w:szCs w:val="28"/>
              </w:rPr>
              <w:t>№</w:t>
            </w: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10  по теме: «Рациональные числа».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23.04</w:t>
            </w:r>
            <w:r w:rsidR="00707411">
              <w:rPr>
                <w:rFonts w:ascii="Times New Roman" w:eastAsia="Calibri" w:hAnsi="Times New Roman" w:cs="Times New Roman"/>
                <w:sz w:val="28"/>
                <w:szCs w:val="28"/>
              </w:rPr>
              <w:t>.20г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numPr>
                <w:ilvl w:val="0"/>
                <w:numId w:val="15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 xml:space="preserve">Контрольная работа </w:t>
            </w:r>
            <w:r w:rsidRPr="009902D7">
              <w:rPr>
                <w:rFonts w:ascii="Times New Roman" w:eastAsia="Segoe UI Symbol" w:hAnsi="Times New Roman" w:cs="Times New Roman"/>
                <w:i/>
                <w:color w:val="000000"/>
                <w:sz w:val="28"/>
                <w:szCs w:val="28"/>
              </w:rPr>
              <w:t>№</w:t>
            </w: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11  по теме: «Многоугольники и многогранники».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8.05</w:t>
            </w:r>
            <w:r w:rsidR="00707411">
              <w:rPr>
                <w:rFonts w:ascii="Times New Roman" w:eastAsia="Calibri" w:hAnsi="Times New Roman" w:cs="Times New Roman"/>
                <w:sz w:val="28"/>
                <w:szCs w:val="28"/>
              </w:rPr>
              <w:t>.20г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F4BCF" w:rsidRPr="009902D7" w:rsidTr="00080FA8">
        <w:trPr>
          <w:trHeight w:val="1"/>
          <w:jc w:val="center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numPr>
                <w:ilvl w:val="0"/>
                <w:numId w:val="16"/>
              </w:numPr>
              <w:tabs>
                <w:tab w:val="left" w:pos="76"/>
                <w:tab w:val="left" w:pos="266"/>
              </w:tabs>
              <w:spacing w:line="240" w:lineRule="auto"/>
              <w:ind w:left="414" w:hanging="35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02D7">
              <w:rPr>
                <w:rFonts w:ascii="Times New Roman" w:eastAsia="Calibri" w:hAnsi="Times New Roman" w:cs="Times New Roman"/>
                <w:i/>
                <w:color w:val="000000"/>
                <w:sz w:val="28"/>
                <w:szCs w:val="28"/>
              </w:rPr>
              <w:t>Контрольная работа за курс 6-ого класса.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  <w:r w:rsidRPr="009902D7">
              <w:rPr>
                <w:rFonts w:ascii="Times New Roman" w:eastAsia="Calibri" w:hAnsi="Times New Roman" w:cs="Times New Roman"/>
                <w:sz w:val="28"/>
                <w:szCs w:val="28"/>
              </w:rPr>
              <w:t>.05</w:t>
            </w:r>
            <w:r w:rsidR="00707411">
              <w:rPr>
                <w:rFonts w:ascii="Times New Roman" w:eastAsia="Calibri" w:hAnsi="Times New Roman" w:cs="Times New Roman"/>
                <w:sz w:val="28"/>
                <w:szCs w:val="28"/>
              </w:rPr>
              <w:t>.20г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4BCF" w:rsidRPr="009902D7" w:rsidRDefault="005F4BCF" w:rsidP="00080FA8">
            <w:pPr>
              <w:spacing w:before="100" w:after="10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F4BCF" w:rsidRPr="009902D7" w:rsidRDefault="005F4BCF" w:rsidP="005F4BCF">
      <w:pPr>
        <w:rPr>
          <w:rFonts w:ascii="Times New Roman" w:hAnsi="Times New Roman" w:cs="Times New Roman"/>
          <w:sz w:val="28"/>
          <w:szCs w:val="28"/>
        </w:rPr>
      </w:pPr>
    </w:p>
    <w:p w:rsidR="005F4BCF" w:rsidRPr="00E205EC" w:rsidRDefault="005F4BCF" w:rsidP="005F4BCF">
      <w:pPr>
        <w:jc w:val="right"/>
        <w:rPr>
          <w:rFonts w:ascii="Times New Roman" w:hAnsi="Times New Roman" w:cs="Times New Roman"/>
          <w:sz w:val="24"/>
          <w:szCs w:val="24"/>
        </w:rPr>
      </w:pPr>
      <w:r w:rsidRPr="00E205EC">
        <w:rPr>
          <w:rFonts w:ascii="Times New Roman" w:hAnsi="Times New Roman" w:cs="Times New Roman"/>
          <w:sz w:val="24"/>
          <w:szCs w:val="24"/>
        </w:rPr>
        <w:t>СОГЛАСОВАНО</w:t>
      </w:r>
    </w:p>
    <w:p w:rsidR="005F4BCF" w:rsidRPr="00E205EC" w:rsidRDefault="005F4BCF" w:rsidP="005F4BCF">
      <w:pPr>
        <w:jc w:val="right"/>
        <w:rPr>
          <w:rFonts w:ascii="Times New Roman" w:hAnsi="Times New Roman" w:cs="Times New Roman"/>
          <w:sz w:val="24"/>
          <w:szCs w:val="24"/>
        </w:rPr>
      </w:pPr>
      <w:r w:rsidRPr="00E205EC">
        <w:rPr>
          <w:rFonts w:ascii="Times New Roman" w:hAnsi="Times New Roman" w:cs="Times New Roman"/>
          <w:sz w:val="24"/>
          <w:szCs w:val="24"/>
        </w:rPr>
        <w:t>Заместитель директора по УВР</w:t>
      </w:r>
    </w:p>
    <w:p w:rsidR="005F4BCF" w:rsidRPr="00E205EC" w:rsidRDefault="005F4BCF" w:rsidP="005F4BCF">
      <w:pPr>
        <w:jc w:val="right"/>
        <w:rPr>
          <w:rFonts w:ascii="Times New Roman" w:hAnsi="Times New Roman" w:cs="Times New Roman"/>
          <w:sz w:val="24"/>
          <w:szCs w:val="24"/>
        </w:rPr>
      </w:pPr>
      <w:r w:rsidRPr="00E205EC">
        <w:rPr>
          <w:rFonts w:ascii="Times New Roman" w:hAnsi="Times New Roman" w:cs="Times New Roman"/>
          <w:sz w:val="24"/>
          <w:szCs w:val="24"/>
        </w:rPr>
        <w:t>_______/</w:t>
      </w:r>
      <w:proofErr w:type="spellStart"/>
      <w:r w:rsidRPr="00E205EC">
        <w:rPr>
          <w:rFonts w:ascii="Times New Roman" w:hAnsi="Times New Roman" w:cs="Times New Roman"/>
          <w:sz w:val="24"/>
          <w:szCs w:val="24"/>
        </w:rPr>
        <w:t>Н.В.Торопцова</w:t>
      </w:r>
      <w:proofErr w:type="spellEnd"/>
      <w:r w:rsidRPr="00E205EC">
        <w:rPr>
          <w:rFonts w:ascii="Times New Roman" w:hAnsi="Times New Roman" w:cs="Times New Roman"/>
          <w:sz w:val="24"/>
          <w:szCs w:val="24"/>
        </w:rPr>
        <w:t>/</w:t>
      </w:r>
    </w:p>
    <w:p w:rsidR="004432EA" w:rsidRDefault="004432EA"/>
    <w:sectPr w:rsidR="004432EA" w:rsidSect="003229C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CSanPin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 Symbol">
    <w:altName w:val="Cambria Math"/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C687E"/>
    <w:multiLevelType w:val="multilevel"/>
    <w:tmpl w:val="E9E8FE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75537B"/>
    <w:multiLevelType w:val="multilevel"/>
    <w:tmpl w:val="A8DEF0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9B3154"/>
    <w:multiLevelType w:val="multilevel"/>
    <w:tmpl w:val="53568A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532404"/>
    <w:multiLevelType w:val="multilevel"/>
    <w:tmpl w:val="AAD8BB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62F09A1"/>
    <w:multiLevelType w:val="multilevel"/>
    <w:tmpl w:val="0DEA24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9DD3BDF"/>
    <w:multiLevelType w:val="multilevel"/>
    <w:tmpl w:val="07E67E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A5F2E16"/>
    <w:multiLevelType w:val="multilevel"/>
    <w:tmpl w:val="62ACB8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FE81AF6"/>
    <w:multiLevelType w:val="multilevel"/>
    <w:tmpl w:val="1FC896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2616A96"/>
    <w:multiLevelType w:val="multilevel"/>
    <w:tmpl w:val="72B644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6612F54"/>
    <w:multiLevelType w:val="multilevel"/>
    <w:tmpl w:val="B5AC0F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10610AA"/>
    <w:multiLevelType w:val="multilevel"/>
    <w:tmpl w:val="E49240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3CC0FB3"/>
    <w:multiLevelType w:val="multilevel"/>
    <w:tmpl w:val="FDC62C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48D473F"/>
    <w:multiLevelType w:val="multilevel"/>
    <w:tmpl w:val="E0B418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70D397A"/>
    <w:multiLevelType w:val="multilevel"/>
    <w:tmpl w:val="698A5B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1BE5630"/>
    <w:multiLevelType w:val="multilevel"/>
    <w:tmpl w:val="87622E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42E67D8"/>
    <w:multiLevelType w:val="multilevel"/>
    <w:tmpl w:val="12AED9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0"/>
  </w:num>
  <w:num w:numId="3">
    <w:abstractNumId w:val="8"/>
  </w:num>
  <w:num w:numId="4">
    <w:abstractNumId w:val="4"/>
  </w:num>
  <w:num w:numId="5">
    <w:abstractNumId w:val="0"/>
  </w:num>
  <w:num w:numId="6">
    <w:abstractNumId w:val="14"/>
  </w:num>
  <w:num w:numId="7">
    <w:abstractNumId w:val="11"/>
  </w:num>
  <w:num w:numId="8">
    <w:abstractNumId w:val="13"/>
  </w:num>
  <w:num w:numId="9">
    <w:abstractNumId w:val="3"/>
  </w:num>
  <w:num w:numId="10">
    <w:abstractNumId w:val="6"/>
  </w:num>
  <w:num w:numId="11">
    <w:abstractNumId w:val="12"/>
  </w:num>
  <w:num w:numId="12">
    <w:abstractNumId w:val="15"/>
  </w:num>
  <w:num w:numId="13">
    <w:abstractNumId w:val="2"/>
  </w:num>
  <w:num w:numId="14">
    <w:abstractNumId w:val="9"/>
  </w:num>
  <w:num w:numId="15">
    <w:abstractNumId w:val="1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F4BCF"/>
    <w:rsid w:val="00080FA8"/>
    <w:rsid w:val="001C49F3"/>
    <w:rsid w:val="003229CE"/>
    <w:rsid w:val="004432EA"/>
    <w:rsid w:val="005F4BCF"/>
    <w:rsid w:val="006328BF"/>
    <w:rsid w:val="006D017B"/>
    <w:rsid w:val="00707411"/>
    <w:rsid w:val="007E73DD"/>
    <w:rsid w:val="008B08F2"/>
    <w:rsid w:val="009E369E"/>
    <w:rsid w:val="00AB3304"/>
    <w:rsid w:val="00B15871"/>
    <w:rsid w:val="00C57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2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4BCF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7E73DD"/>
    <w:pPr>
      <w:ind w:left="720"/>
      <w:contextualSpacing/>
    </w:pPr>
    <w:rPr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3757</Words>
  <Characters>21420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kichkinsoh</dc:creator>
  <cp:keywords/>
  <dc:description/>
  <cp:lastModifiedBy>kichkinsoh</cp:lastModifiedBy>
  <cp:revision>10</cp:revision>
  <dcterms:created xsi:type="dcterms:W3CDTF">2019-10-07T12:17:00Z</dcterms:created>
  <dcterms:modified xsi:type="dcterms:W3CDTF">2020-01-13T06:48:00Z</dcterms:modified>
</cp:coreProperties>
</file>